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19C" w:rsidRPr="00AC4F81" w:rsidRDefault="00300C4E" w:rsidP="0079519C">
      <w:pPr>
        <w:rPr>
          <w:rFonts w:cs="Arial"/>
        </w:rPr>
      </w:pPr>
      <w:bookmarkStart w:id="0" w:name="_GoBack"/>
      <w:bookmarkEnd w:id="0"/>
      <w:r>
        <w:rPr>
          <w:rFonts w:cs="Arial"/>
        </w:rPr>
        <w:tab/>
      </w:r>
      <w:r>
        <w:rPr>
          <w:rFonts w:cs="Arial"/>
        </w:rPr>
        <w:tab/>
      </w:r>
      <w:r w:rsidR="00E56356">
        <w:rPr>
          <w:rFonts w:cs="Arial"/>
        </w:rPr>
        <w:tab/>
      </w:r>
      <w:r w:rsidR="00E56356">
        <w:rPr>
          <w:rFonts w:cs="Arial"/>
        </w:rPr>
        <w:tab/>
      </w:r>
      <w:r w:rsidR="00E56356">
        <w:rPr>
          <w:rFonts w:cs="Arial"/>
        </w:rPr>
        <w:tab/>
      </w:r>
      <w:r w:rsidR="00E56356">
        <w:rPr>
          <w:rFonts w:cs="Arial"/>
        </w:rPr>
        <w:tab/>
      </w:r>
      <w:r w:rsidR="00483D96" w:rsidRPr="00AC4F81">
        <w:rPr>
          <w:rFonts w:cs="Arial"/>
        </w:rPr>
        <w:tab/>
      </w:r>
      <w:r w:rsidR="00483D96" w:rsidRPr="00AC4F81">
        <w:rPr>
          <w:rFonts w:cs="Arial"/>
        </w:rPr>
        <w:tab/>
      </w:r>
      <w:r w:rsidR="00250979" w:rsidRPr="00AC4F81">
        <w:rPr>
          <w:rFonts w:cs="Arial"/>
        </w:rPr>
        <w:tab/>
      </w:r>
    </w:p>
    <w:p w:rsidR="00FF3498" w:rsidRDefault="00DC1980" w:rsidP="00FF3498">
      <w:pPr>
        <w:rPr>
          <w:rFonts w:cs="Arial"/>
          <w:b/>
        </w:rPr>
      </w:pPr>
      <w:r>
        <w:rPr>
          <w:rFonts w:cs="Arial"/>
          <w:b/>
        </w:rPr>
        <w:t>5</w:t>
      </w:r>
      <w:r w:rsidR="00F23B73">
        <w:rPr>
          <w:rFonts w:cs="Arial"/>
          <w:b/>
        </w:rPr>
        <w:t xml:space="preserve"> August</w:t>
      </w:r>
      <w:r w:rsidR="00646C06">
        <w:rPr>
          <w:rFonts w:cs="Arial"/>
          <w:b/>
        </w:rPr>
        <w:t xml:space="preserve"> 201</w:t>
      </w:r>
      <w:r w:rsidR="00747169">
        <w:rPr>
          <w:rFonts w:cs="Arial"/>
          <w:b/>
        </w:rPr>
        <w:t>6</w:t>
      </w:r>
    </w:p>
    <w:p w:rsidR="00FF3498" w:rsidRDefault="00FF3498" w:rsidP="00FF3498">
      <w:pPr>
        <w:rPr>
          <w:rFonts w:cs="Arial"/>
          <w:b/>
        </w:rPr>
      </w:pPr>
    </w:p>
    <w:p w:rsidR="00C645B1" w:rsidRPr="00FF3498" w:rsidRDefault="00FF3498" w:rsidP="00FF3498">
      <w:pPr>
        <w:rPr>
          <w:rFonts w:cs="Arial"/>
          <w:b/>
          <w:sz w:val="44"/>
          <w:szCs w:val="44"/>
        </w:rPr>
      </w:pPr>
      <w:r>
        <w:rPr>
          <w:b/>
          <w:sz w:val="44"/>
          <w:szCs w:val="44"/>
        </w:rPr>
        <w:t xml:space="preserve">Vision Australia </w:t>
      </w:r>
      <w:r w:rsidR="00854D14" w:rsidRPr="00FF3498">
        <w:rPr>
          <w:b/>
          <w:sz w:val="44"/>
          <w:szCs w:val="44"/>
        </w:rPr>
        <w:t xml:space="preserve">Submission </w:t>
      </w:r>
      <w:r>
        <w:rPr>
          <w:b/>
          <w:sz w:val="44"/>
          <w:szCs w:val="44"/>
        </w:rPr>
        <w:t xml:space="preserve">to </w:t>
      </w:r>
      <w:r w:rsidR="002960B3" w:rsidRPr="00FF3498">
        <w:rPr>
          <w:b/>
          <w:sz w:val="44"/>
          <w:szCs w:val="44"/>
        </w:rPr>
        <w:t>the Econom</w:t>
      </w:r>
      <w:r w:rsidR="003C3D52">
        <w:rPr>
          <w:b/>
          <w:sz w:val="44"/>
          <w:szCs w:val="44"/>
        </w:rPr>
        <w:t>y and Infrastructure Committee I</w:t>
      </w:r>
      <w:r w:rsidR="002960B3" w:rsidRPr="00FF3498">
        <w:rPr>
          <w:b/>
          <w:sz w:val="44"/>
          <w:szCs w:val="44"/>
        </w:rPr>
        <w:t>nquir</w:t>
      </w:r>
      <w:r w:rsidR="003C3D52">
        <w:rPr>
          <w:b/>
          <w:sz w:val="44"/>
          <w:szCs w:val="44"/>
        </w:rPr>
        <w:t>y</w:t>
      </w:r>
      <w:r w:rsidR="002960B3" w:rsidRPr="00FF3498">
        <w:rPr>
          <w:b/>
          <w:sz w:val="44"/>
          <w:szCs w:val="44"/>
        </w:rPr>
        <w:t xml:space="preserve"> into the regulation of ride sourcing services </w:t>
      </w:r>
    </w:p>
    <w:p w:rsidR="00FF3498" w:rsidRPr="00FF3498" w:rsidRDefault="00FF3498" w:rsidP="00FF3498"/>
    <w:p w:rsidR="0079519C" w:rsidRPr="00AC4F81" w:rsidRDefault="0079519C" w:rsidP="0079519C">
      <w:pPr>
        <w:rPr>
          <w:rFonts w:cs="Arial"/>
          <w:b/>
        </w:rPr>
      </w:pPr>
      <w:r w:rsidRPr="00AC4F81">
        <w:rPr>
          <w:rFonts w:cs="Arial"/>
          <w:b/>
        </w:rPr>
        <w:t>Email:</w:t>
      </w:r>
      <w:r w:rsidR="000F40B0">
        <w:rPr>
          <w:rFonts w:cs="Arial"/>
          <w:b/>
        </w:rPr>
        <w:tab/>
      </w:r>
      <w:r w:rsidR="000F40B0">
        <w:rPr>
          <w:rFonts w:cs="Arial"/>
          <w:b/>
        </w:rPr>
        <w:tab/>
      </w:r>
      <w:r w:rsidR="000F40B0">
        <w:rPr>
          <w:rFonts w:cs="Arial"/>
          <w:b/>
        </w:rPr>
        <w:tab/>
      </w:r>
      <w:r w:rsidR="00B5750F" w:rsidRPr="00B5750F">
        <w:rPr>
          <w:rFonts w:cs="Arial"/>
          <w:b/>
        </w:rPr>
        <w:t>eic@parliament.vic.gov.au</w:t>
      </w:r>
    </w:p>
    <w:p w:rsidR="007F3102" w:rsidRPr="00AC4F81" w:rsidRDefault="007F3102" w:rsidP="002732B8">
      <w:pPr>
        <w:rPr>
          <w:rFonts w:cs="Arial"/>
          <w:b/>
        </w:rPr>
      </w:pPr>
    </w:p>
    <w:p w:rsidR="00646C06" w:rsidRDefault="0079519C" w:rsidP="0079519C">
      <w:pPr>
        <w:rPr>
          <w:rFonts w:cs="Arial"/>
          <w:b/>
        </w:rPr>
      </w:pPr>
      <w:r w:rsidRPr="00AC4F81">
        <w:rPr>
          <w:rFonts w:cs="Arial"/>
          <w:b/>
        </w:rPr>
        <w:t>Response Submitted by:</w:t>
      </w:r>
      <w:r w:rsidRPr="00AC4F81">
        <w:rPr>
          <w:rFonts w:cs="Arial"/>
          <w:b/>
        </w:rPr>
        <w:tab/>
      </w:r>
      <w:r w:rsidR="002960B3">
        <w:rPr>
          <w:rFonts w:cs="Arial"/>
          <w:b/>
        </w:rPr>
        <w:t xml:space="preserve">Kate Begley </w:t>
      </w:r>
      <w:r w:rsidR="00287AD3">
        <w:rPr>
          <w:rFonts w:cs="Arial"/>
          <w:b/>
        </w:rPr>
        <w:t>Policy</w:t>
      </w:r>
      <w:r w:rsidR="00646C06">
        <w:rPr>
          <w:rFonts w:cs="Arial"/>
          <w:b/>
        </w:rPr>
        <w:t xml:space="preserve"> Advisor</w:t>
      </w:r>
    </w:p>
    <w:p w:rsidR="00854D14" w:rsidRDefault="00854D14" w:rsidP="0079519C">
      <w:pPr>
        <w:rPr>
          <w:rFonts w:cs="Arial"/>
          <w:b/>
        </w:rPr>
      </w:pPr>
      <w:r>
        <w:rPr>
          <w:rFonts w:cs="Arial"/>
          <w:b/>
        </w:rPr>
        <w:tab/>
      </w:r>
      <w:r>
        <w:rPr>
          <w:rFonts w:cs="Arial"/>
          <w:b/>
        </w:rPr>
        <w:tab/>
      </w:r>
      <w:r>
        <w:rPr>
          <w:rFonts w:cs="Arial"/>
          <w:b/>
        </w:rPr>
        <w:tab/>
      </w:r>
      <w:r>
        <w:rPr>
          <w:rFonts w:cs="Arial"/>
          <w:b/>
        </w:rPr>
        <w:tab/>
      </w:r>
      <w:r w:rsidR="002960B3">
        <w:rPr>
          <w:rFonts w:cs="Arial"/>
          <w:b/>
        </w:rPr>
        <w:t>Kate.begley</w:t>
      </w:r>
      <w:r w:rsidRPr="00854D14">
        <w:rPr>
          <w:rFonts w:cs="Arial"/>
          <w:b/>
        </w:rPr>
        <w:t>@visionaustralia.org</w:t>
      </w:r>
    </w:p>
    <w:p w:rsidR="00854D14" w:rsidRDefault="00854D14" w:rsidP="0079519C">
      <w:pPr>
        <w:rPr>
          <w:rFonts w:cs="Arial"/>
          <w:b/>
        </w:rPr>
      </w:pPr>
      <w:r>
        <w:rPr>
          <w:rFonts w:cs="Arial"/>
          <w:b/>
        </w:rPr>
        <w:tab/>
      </w:r>
      <w:r>
        <w:rPr>
          <w:rFonts w:cs="Arial"/>
          <w:b/>
        </w:rPr>
        <w:tab/>
      </w:r>
      <w:r>
        <w:rPr>
          <w:rFonts w:cs="Arial"/>
          <w:b/>
        </w:rPr>
        <w:tab/>
      </w:r>
      <w:r>
        <w:rPr>
          <w:rFonts w:cs="Arial"/>
          <w:b/>
        </w:rPr>
        <w:tab/>
      </w:r>
      <w:r w:rsidR="002960B3">
        <w:rPr>
          <w:rFonts w:cs="Arial"/>
          <w:b/>
        </w:rPr>
        <w:t>03 9864 9814</w:t>
      </w:r>
    </w:p>
    <w:p w:rsidR="00854D14" w:rsidRDefault="00854D14" w:rsidP="0079519C">
      <w:pPr>
        <w:rPr>
          <w:rFonts w:cs="Arial"/>
          <w:b/>
        </w:rPr>
      </w:pPr>
    </w:p>
    <w:p w:rsidR="005D36CC" w:rsidRPr="00AC4F81" w:rsidRDefault="007F0B61" w:rsidP="008718B6">
      <w:pPr>
        <w:rPr>
          <w:rFonts w:cs="Arial"/>
          <w:b/>
        </w:rPr>
      </w:pPr>
      <w:r>
        <w:rPr>
          <w:rFonts w:cs="Arial"/>
          <w:b/>
        </w:rPr>
        <w:tab/>
      </w:r>
      <w:r>
        <w:rPr>
          <w:rFonts w:cs="Arial"/>
          <w:b/>
        </w:rPr>
        <w:tab/>
      </w:r>
      <w:r>
        <w:rPr>
          <w:rFonts w:cs="Arial"/>
          <w:b/>
        </w:rPr>
        <w:tab/>
      </w:r>
      <w:r>
        <w:rPr>
          <w:rFonts w:cs="Arial"/>
          <w:b/>
        </w:rPr>
        <w:tab/>
      </w:r>
      <w:r w:rsidR="005D36CC" w:rsidRPr="00AC4F81">
        <w:rPr>
          <w:rFonts w:cs="Arial"/>
          <w:b/>
        </w:rPr>
        <w:br w:type="page"/>
      </w:r>
    </w:p>
    <w:p w:rsidR="00EA65F2" w:rsidRPr="00AC4F81" w:rsidRDefault="00EA65F2" w:rsidP="0079519C">
      <w:pPr>
        <w:rPr>
          <w:rFonts w:cs="Arial"/>
          <w:b/>
        </w:rPr>
        <w:sectPr w:rsidR="00EA65F2" w:rsidRPr="00AC4F81" w:rsidSect="00E47EF5">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709" w:footer="709" w:gutter="0"/>
          <w:cols w:space="708"/>
          <w:vAlign w:val="center"/>
          <w:titlePg/>
          <w:docGrid w:linePitch="360"/>
        </w:sectPr>
      </w:pPr>
    </w:p>
    <w:p w:rsidR="00176CEC" w:rsidRDefault="00176CEC" w:rsidP="00176CEC">
      <w:pPr>
        <w:pStyle w:val="Heading1"/>
      </w:pPr>
      <w:r>
        <w:lastRenderedPageBreak/>
        <w:t>Introduction</w:t>
      </w:r>
    </w:p>
    <w:p w:rsidR="00ED4E10" w:rsidRDefault="007B04E8" w:rsidP="00ED4E10">
      <w:r>
        <w:t xml:space="preserve">Vision Australia welcomes the opportunity </w:t>
      </w:r>
      <w:r w:rsidR="0081049C">
        <w:t xml:space="preserve">to provide input </w:t>
      </w:r>
      <w:r w:rsidR="001F68DF">
        <w:t>to</w:t>
      </w:r>
      <w:r w:rsidR="006866CA">
        <w:t xml:space="preserve"> </w:t>
      </w:r>
      <w:r w:rsidR="00CD194D">
        <w:t xml:space="preserve">the </w:t>
      </w:r>
      <w:r w:rsidR="0081049C">
        <w:t xml:space="preserve">development </w:t>
      </w:r>
      <w:r w:rsidR="004278B8">
        <w:t xml:space="preserve">of </w:t>
      </w:r>
      <w:r w:rsidR="00CD194D">
        <w:t>ridesharing</w:t>
      </w:r>
      <w:r w:rsidR="0081049C">
        <w:t xml:space="preserve"> regulations</w:t>
      </w:r>
      <w:r w:rsidR="00CD194D">
        <w:t xml:space="preserve"> in Victoria.</w:t>
      </w:r>
    </w:p>
    <w:p w:rsidR="00ED4E10" w:rsidRDefault="00ED4E10" w:rsidP="00ED4E10"/>
    <w:p w:rsidR="00ED4E10" w:rsidRDefault="00ED4E10" w:rsidP="00ED4E10">
      <w:r>
        <w:t>We have worked with the relevant authorities in NSW and QLD during the development of ridesharing regulations in order to protect the rights of people who are blind or have low vision</w:t>
      </w:r>
      <w:r w:rsidR="00CD194D">
        <w:t xml:space="preserve"> and i</w:t>
      </w:r>
      <w:r>
        <w:t xml:space="preserve">n this submission we </w:t>
      </w:r>
      <w:r w:rsidR="001E32FF">
        <w:t>provide our</w:t>
      </w:r>
      <w:r>
        <w:t xml:space="preserve"> recommendations towards </w:t>
      </w:r>
      <w:r w:rsidR="001E32FF">
        <w:t xml:space="preserve">ridesharing </w:t>
      </w:r>
      <w:r>
        <w:t>regulations in Victoria.</w:t>
      </w:r>
    </w:p>
    <w:p w:rsidR="00ED4E10" w:rsidRDefault="00ED4E10" w:rsidP="00ED4E10"/>
    <w:p w:rsidR="00CD194D" w:rsidRDefault="00ED4E10" w:rsidP="00ED4E10">
      <w:r>
        <w:t xml:space="preserve">People who are blind or have low vision do not drive and are more reliant on transport options such as taxis and ridesharing. </w:t>
      </w:r>
      <w:r w:rsidR="001E32FF" w:rsidRPr="001E32FF">
        <w:t>Personalised transport services represent the closest equivalent to independent car travel for the blindness and low vision community and are a crucial link to maintaining employment, gaining an education, and participating in recreational, sporting and other community activities.</w:t>
      </w:r>
      <w:r w:rsidR="001E32FF">
        <w:t xml:space="preserve"> </w:t>
      </w:r>
    </w:p>
    <w:p w:rsidR="007137CE" w:rsidRDefault="007137CE" w:rsidP="00ED4E10"/>
    <w:p w:rsidR="006866CA" w:rsidRDefault="00ED4E10" w:rsidP="00ED4E10">
      <w:r>
        <w:t>Ridesharing guidelines must protect the rights and interests of people who are blind or have low vision through fare subsidies, accessible booking options and driver awareness training</w:t>
      </w:r>
      <w:r w:rsidR="002313C2">
        <w:t xml:space="preserve"> which should</w:t>
      </w:r>
      <w:r>
        <w:t xml:space="preserve"> includ</w:t>
      </w:r>
      <w:r w:rsidR="002313C2">
        <w:t>e</w:t>
      </w:r>
      <w:r>
        <w:t xml:space="preserve"> the</w:t>
      </w:r>
      <w:r w:rsidR="002313C2">
        <w:t xml:space="preserve"> access</w:t>
      </w:r>
      <w:r>
        <w:t xml:space="preserve"> rights of </w:t>
      </w:r>
      <w:r w:rsidR="002313C2">
        <w:t xml:space="preserve">passengers with their </w:t>
      </w:r>
      <w:r>
        <w:t>Seeing Eye Dogs.</w:t>
      </w:r>
    </w:p>
    <w:p w:rsidR="003B2988" w:rsidRDefault="003B2988" w:rsidP="006866CA"/>
    <w:p w:rsidR="001D3BFA" w:rsidRDefault="008543D0" w:rsidP="006866CA">
      <w:r>
        <w:t>We have addressed the terms of reference rel</w:t>
      </w:r>
      <w:r w:rsidR="003B2988">
        <w:t>evant to our community below.</w:t>
      </w:r>
    </w:p>
    <w:p w:rsidR="001F68DF" w:rsidRDefault="001F68DF" w:rsidP="00B17307">
      <w:pPr>
        <w:jc w:val="both"/>
      </w:pPr>
    </w:p>
    <w:p w:rsidR="004A75AC" w:rsidRPr="004278B8" w:rsidRDefault="00032A98" w:rsidP="00CE79C1">
      <w:pPr>
        <w:rPr>
          <w:b/>
          <w:u w:val="single"/>
        </w:rPr>
      </w:pPr>
      <w:r w:rsidRPr="004278B8">
        <w:rPr>
          <w:b/>
          <w:u w:val="single"/>
        </w:rPr>
        <w:t>T</w:t>
      </w:r>
      <w:r w:rsidR="007C41A1" w:rsidRPr="004278B8">
        <w:rPr>
          <w:b/>
          <w:u w:val="single"/>
        </w:rPr>
        <w:t>erms of reference</w:t>
      </w:r>
    </w:p>
    <w:p w:rsidR="007137CE" w:rsidRPr="00032A98" w:rsidRDefault="007137CE" w:rsidP="00CE79C1">
      <w:pPr>
        <w:rPr>
          <w:b/>
        </w:rPr>
      </w:pPr>
    </w:p>
    <w:p w:rsidR="001D3BFA" w:rsidRPr="003B2988" w:rsidRDefault="004A75AC" w:rsidP="003B2988">
      <w:pPr>
        <w:rPr>
          <w:b/>
        </w:rPr>
      </w:pPr>
      <w:r w:rsidRPr="003B2988">
        <w:rPr>
          <w:b/>
        </w:rPr>
        <w:t>Consumer protection</w:t>
      </w:r>
    </w:p>
    <w:p w:rsidR="008543D0" w:rsidRDefault="007137CE" w:rsidP="008543D0">
      <w:pPr>
        <w:pStyle w:val="ListParagraph"/>
        <w:ind w:left="0"/>
      </w:pPr>
      <w:r>
        <w:t>The rights of c</w:t>
      </w:r>
      <w:r w:rsidR="00677FCE">
        <w:t>onsumer</w:t>
      </w:r>
      <w:r w:rsidR="009B641F">
        <w:t>s</w:t>
      </w:r>
      <w:r w:rsidR="00677FCE">
        <w:t xml:space="preserve"> must be protected by </w:t>
      </w:r>
      <w:r w:rsidR="00DF1DCC">
        <w:t>an adequate</w:t>
      </w:r>
      <w:r>
        <w:t xml:space="preserve"> </w:t>
      </w:r>
      <w:r w:rsidR="00B17307">
        <w:t xml:space="preserve">system for </w:t>
      </w:r>
      <w:r w:rsidR="00EF4879">
        <w:t xml:space="preserve">ridesharing </w:t>
      </w:r>
      <w:r w:rsidR="004278B8">
        <w:t xml:space="preserve">services </w:t>
      </w:r>
      <w:r w:rsidR="00EF4879">
        <w:t>complaints</w:t>
      </w:r>
      <w:r w:rsidR="00677FCE">
        <w:t xml:space="preserve">. The need for </w:t>
      </w:r>
      <w:r>
        <w:t xml:space="preserve">ridesharing </w:t>
      </w:r>
      <w:r w:rsidR="00677FCE">
        <w:t xml:space="preserve">vehicle identification </w:t>
      </w:r>
      <w:r>
        <w:t>(explained furthe</w:t>
      </w:r>
      <w:r w:rsidR="00DF1DCC">
        <w:t>r under</w:t>
      </w:r>
      <w:r>
        <w:t xml:space="preserve"> </w:t>
      </w:r>
      <w:r w:rsidR="00DF1DCC">
        <w:t>reference point</w:t>
      </w:r>
      <w:r>
        <w:t xml:space="preserve"> 3) </w:t>
      </w:r>
      <w:r w:rsidR="00677FCE">
        <w:t>for people who are blind or have low v</w:t>
      </w:r>
      <w:r>
        <w:t>ision is also relevant when developing a consumer complaint system</w:t>
      </w:r>
      <w:r w:rsidR="009B641F">
        <w:t>. C</w:t>
      </w:r>
      <w:r w:rsidR="00677FCE">
        <w:t xml:space="preserve">ar and driver information </w:t>
      </w:r>
      <w:r w:rsidR="009B641F">
        <w:t xml:space="preserve">must be accessible to our community </w:t>
      </w:r>
      <w:r>
        <w:t xml:space="preserve">to </w:t>
      </w:r>
      <w:r w:rsidR="00677FCE">
        <w:t>equip passengers</w:t>
      </w:r>
      <w:r>
        <w:t xml:space="preserve"> with</w:t>
      </w:r>
      <w:r w:rsidR="00677FCE">
        <w:t xml:space="preserve"> </w:t>
      </w:r>
      <w:r w:rsidR="009B641F">
        <w:t>the information t</w:t>
      </w:r>
      <w:r w:rsidR="00677FCE">
        <w:t>hey need to make a customer complaint.</w:t>
      </w:r>
    </w:p>
    <w:p w:rsidR="00C8051D" w:rsidRPr="003B2988" w:rsidRDefault="00C8051D" w:rsidP="003B2988">
      <w:pPr>
        <w:keepNext/>
        <w:keepLines/>
        <w:spacing w:before="200" w:line="240" w:lineRule="auto"/>
        <w:outlineLvl w:val="2"/>
        <w:rPr>
          <w:rFonts w:eastAsia="Times New Roman"/>
          <w:b/>
          <w:bCs/>
        </w:rPr>
      </w:pPr>
      <w:bookmarkStart w:id="1" w:name="_Toc453059808"/>
      <w:r w:rsidRPr="003B2988">
        <w:rPr>
          <w:rFonts w:eastAsia="Times New Roman"/>
          <w:b/>
          <w:bCs/>
        </w:rPr>
        <w:t>Customer safety</w:t>
      </w:r>
      <w:bookmarkEnd w:id="1"/>
    </w:p>
    <w:p w:rsidR="00CB1BA6" w:rsidRDefault="00C8051D" w:rsidP="00CB1BA6">
      <w:r w:rsidRPr="001F68DF">
        <w:t>V</w:t>
      </w:r>
      <w:r w:rsidR="00CB1BA6">
        <w:t xml:space="preserve">ision Australia recommends that regulations include a </w:t>
      </w:r>
      <w:r w:rsidRPr="001F68DF">
        <w:t xml:space="preserve">driver screening </w:t>
      </w:r>
      <w:r w:rsidR="00CB1BA6">
        <w:t xml:space="preserve">assessment process which must be updated every few years and which </w:t>
      </w:r>
      <w:r w:rsidR="00A63D50">
        <w:t xml:space="preserve">requires </w:t>
      </w:r>
      <w:r w:rsidR="002E14AC">
        <w:t>potential</w:t>
      </w:r>
      <w:r w:rsidR="00A63D50">
        <w:t xml:space="preserve"> driver</w:t>
      </w:r>
      <w:r w:rsidR="002E14AC">
        <w:t xml:space="preserve">s </w:t>
      </w:r>
      <w:r w:rsidR="00A63D50">
        <w:t>to</w:t>
      </w:r>
      <w:r w:rsidR="00CB1BA6">
        <w:t>:</w:t>
      </w:r>
    </w:p>
    <w:p w:rsidR="00CB1BA6" w:rsidRDefault="00CB1BA6" w:rsidP="00CB1BA6"/>
    <w:p w:rsidR="00CB1BA6" w:rsidRDefault="00A63D50" w:rsidP="00CB07D8">
      <w:pPr>
        <w:pStyle w:val="ListParagraph"/>
        <w:numPr>
          <w:ilvl w:val="0"/>
          <w:numId w:val="38"/>
        </w:numPr>
      </w:pPr>
      <w:r>
        <w:t xml:space="preserve">Hold </w:t>
      </w:r>
      <w:r w:rsidR="00CB1BA6">
        <w:t xml:space="preserve">full Australian </w:t>
      </w:r>
      <w:r>
        <w:t>driver’s</w:t>
      </w:r>
      <w:r w:rsidR="00CB1BA6">
        <w:t xml:space="preserve"> license and have </w:t>
      </w:r>
      <w:r>
        <w:t>done so</w:t>
      </w:r>
      <w:r w:rsidR="00CB1BA6">
        <w:t xml:space="preserve"> for at least six months</w:t>
      </w:r>
    </w:p>
    <w:p w:rsidR="00CB1BA6" w:rsidRDefault="00A63D50" w:rsidP="00CB07D8">
      <w:pPr>
        <w:pStyle w:val="ListParagraph"/>
        <w:numPr>
          <w:ilvl w:val="0"/>
          <w:numId w:val="38"/>
        </w:numPr>
      </w:pPr>
      <w:r>
        <w:t xml:space="preserve">Have a </w:t>
      </w:r>
      <w:r w:rsidR="00CB1BA6">
        <w:t>working with children check</w:t>
      </w:r>
    </w:p>
    <w:p w:rsidR="00CB1BA6" w:rsidRDefault="00A63D50" w:rsidP="00CB07D8">
      <w:pPr>
        <w:pStyle w:val="ListParagraph"/>
        <w:numPr>
          <w:ilvl w:val="0"/>
          <w:numId w:val="38"/>
        </w:numPr>
      </w:pPr>
      <w:r>
        <w:t xml:space="preserve">Have a </w:t>
      </w:r>
      <w:r w:rsidR="00CB1BA6">
        <w:t>national criminal history check.</w:t>
      </w:r>
    </w:p>
    <w:p w:rsidR="00CB1BA6" w:rsidRDefault="00A63D50" w:rsidP="00CB07D8">
      <w:pPr>
        <w:pStyle w:val="ListParagraph"/>
        <w:numPr>
          <w:ilvl w:val="0"/>
          <w:numId w:val="38"/>
        </w:numPr>
      </w:pPr>
      <w:r>
        <w:t>P</w:t>
      </w:r>
      <w:r w:rsidR="00CB07D8">
        <w:t xml:space="preserve">ass </w:t>
      </w:r>
      <w:r w:rsidR="00CB1BA6">
        <w:t xml:space="preserve">fitness, medical and eyesight </w:t>
      </w:r>
      <w:r w:rsidR="00CB07D8">
        <w:t>medical assessment</w:t>
      </w:r>
    </w:p>
    <w:p w:rsidR="00C8051D" w:rsidRDefault="00A63D50" w:rsidP="008543D0">
      <w:pPr>
        <w:pStyle w:val="ListParagraph"/>
        <w:numPr>
          <w:ilvl w:val="0"/>
          <w:numId w:val="38"/>
        </w:numPr>
      </w:pPr>
      <w:r>
        <w:lastRenderedPageBreak/>
        <w:t xml:space="preserve">Have </w:t>
      </w:r>
      <w:r w:rsidR="00CB1BA6">
        <w:t>Australian citizenship, Australian residency or a valid working visa.</w:t>
      </w:r>
    </w:p>
    <w:p w:rsidR="00CB07D8" w:rsidRDefault="00A63D50" w:rsidP="008543D0">
      <w:pPr>
        <w:pStyle w:val="ListParagraph"/>
        <w:numPr>
          <w:ilvl w:val="0"/>
          <w:numId w:val="38"/>
        </w:numPr>
      </w:pPr>
      <w:r>
        <w:t>Completed d</w:t>
      </w:r>
      <w:r w:rsidR="00CB07D8">
        <w:t>river awareness training</w:t>
      </w:r>
    </w:p>
    <w:p w:rsidR="00CB07D8" w:rsidRDefault="00A63D50" w:rsidP="008543D0">
      <w:pPr>
        <w:pStyle w:val="ListParagraph"/>
        <w:numPr>
          <w:ilvl w:val="0"/>
          <w:numId w:val="38"/>
        </w:numPr>
      </w:pPr>
      <w:r>
        <w:t>Have k</w:t>
      </w:r>
      <w:r w:rsidR="00CB07D8">
        <w:t>nowledge of Melbourne geography training</w:t>
      </w:r>
    </w:p>
    <w:p w:rsidR="007649C5" w:rsidRDefault="00A63D50" w:rsidP="008543D0">
      <w:pPr>
        <w:pStyle w:val="ListParagraph"/>
        <w:numPr>
          <w:ilvl w:val="0"/>
          <w:numId w:val="38"/>
        </w:numPr>
      </w:pPr>
      <w:r>
        <w:t>Speak</w:t>
      </w:r>
      <w:r w:rsidR="007649C5">
        <w:t xml:space="preserve"> English</w:t>
      </w:r>
      <w:r w:rsidR="00DC68D8">
        <w:t xml:space="preserve"> well</w:t>
      </w:r>
    </w:p>
    <w:p w:rsidR="002E14AC" w:rsidRDefault="002E14AC" w:rsidP="00791453"/>
    <w:p w:rsidR="00C8051D" w:rsidRPr="001F68DF" w:rsidRDefault="00791453" w:rsidP="00791453">
      <w:r>
        <w:t>We</w:t>
      </w:r>
      <w:r w:rsidR="00C8051D">
        <w:t xml:space="preserve"> support</w:t>
      </w:r>
      <w:r w:rsidR="00C8051D" w:rsidRPr="001F68DF">
        <w:t xml:space="preserve"> the opportunity to rate every driver at the end of each journey, which has been introduced by rideshari</w:t>
      </w:r>
      <w:r w:rsidR="00C8051D">
        <w:t>ng service providers like Uber.</w:t>
      </w:r>
    </w:p>
    <w:p w:rsidR="00C8051D" w:rsidRPr="001F68DF" w:rsidRDefault="00C8051D" w:rsidP="008543D0"/>
    <w:p w:rsidR="00C8051D" w:rsidRPr="001F68DF" w:rsidRDefault="00C8051D" w:rsidP="008543D0">
      <w:pPr>
        <w:autoSpaceDE w:val="0"/>
        <w:autoSpaceDN w:val="0"/>
        <w:adjustRightInd w:val="0"/>
        <w:outlineLvl w:val="3"/>
        <w:rPr>
          <w:rFonts w:cs="Arial"/>
          <w:i/>
        </w:rPr>
      </w:pPr>
      <w:r w:rsidRPr="001F68DF">
        <w:rPr>
          <w:rFonts w:cs="Arial"/>
          <w:i/>
        </w:rPr>
        <w:t>Vehicle Identification</w:t>
      </w:r>
    </w:p>
    <w:p w:rsidR="00C8051D" w:rsidRPr="001F68DF" w:rsidRDefault="00C8051D" w:rsidP="008543D0">
      <w:r w:rsidRPr="001F68DF">
        <w:t>A braille and tactile print sign on the outside and inside of the vehicle door should display the number and registration of the vehicle, to make identification more accessible.</w:t>
      </w:r>
    </w:p>
    <w:p w:rsidR="00C8051D" w:rsidRPr="001F68DF" w:rsidRDefault="00C8051D" w:rsidP="008543D0"/>
    <w:p w:rsidR="00C8051D" w:rsidRDefault="00C8051D" w:rsidP="008543D0">
      <w:r w:rsidRPr="001F68DF">
        <w:t>A passenger who is blind or has low vision needs t</w:t>
      </w:r>
      <w:r w:rsidR="00B53BE2">
        <w:t xml:space="preserve">o be confident that the </w:t>
      </w:r>
      <w:r w:rsidR="00E144B6">
        <w:t xml:space="preserve">vehicle </w:t>
      </w:r>
      <w:r w:rsidR="00E144B6" w:rsidRPr="001F68DF">
        <w:t>they</w:t>
      </w:r>
      <w:r w:rsidRPr="001F68DF">
        <w:t xml:space="preserve"> enter is a </w:t>
      </w:r>
      <w:r>
        <w:t>ridesharing vehicle</w:t>
      </w:r>
      <w:r w:rsidR="003B2988">
        <w:t xml:space="preserve"> </w:t>
      </w:r>
      <w:r w:rsidR="008543D0" w:rsidRPr="003B2988">
        <w:t>and be able to identify the vehicle in case of emergency or the need to make a complaint</w:t>
      </w:r>
      <w:r w:rsidR="003B2988" w:rsidRPr="003B2988">
        <w:t xml:space="preserve">. </w:t>
      </w:r>
      <w:r>
        <w:t>A</w:t>
      </w:r>
      <w:r w:rsidRPr="001F68DF">
        <w:t>dequate signage, braille and tactile identification</w:t>
      </w:r>
      <w:r w:rsidR="002313C2">
        <w:t>,</w:t>
      </w:r>
      <w:r w:rsidRPr="001F68DF">
        <w:t xml:space="preserve"> and driver awareness in verbally identifying the transport service can all assist in this identification. </w:t>
      </w:r>
    </w:p>
    <w:p w:rsidR="00C8051D" w:rsidRPr="001F68DF" w:rsidRDefault="00C8051D" w:rsidP="008543D0"/>
    <w:p w:rsidR="00C8051D" w:rsidRPr="001F68DF" w:rsidRDefault="00C8051D" w:rsidP="008543D0">
      <w:pPr>
        <w:autoSpaceDE w:val="0"/>
        <w:autoSpaceDN w:val="0"/>
        <w:adjustRightInd w:val="0"/>
        <w:outlineLvl w:val="3"/>
        <w:rPr>
          <w:rFonts w:cs="Arial"/>
          <w:i/>
        </w:rPr>
      </w:pPr>
      <w:r w:rsidRPr="001F68DF">
        <w:rPr>
          <w:rFonts w:cs="Arial"/>
          <w:i/>
        </w:rPr>
        <w:t>Knowledge of route</w:t>
      </w:r>
    </w:p>
    <w:p w:rsidR="00C8051D" w:rsidRDefault="00C8051D" w:rsidP="008543D0">
      <w:r w:rsidRPr="001F68DF">
        <w:t xml:space="preserve">We </w:t>
      </w:r>
      <w:r>
        <w:t>recommend</w:t>
      </w:r>
      <w:r w:rsidRPr="001F68DF">
        <w:t xml:space="preserve"> that existing and new </w:t>
      </w:r>
      <w:r>
        <w:t>ridesharing</w:t>
      </w:r>
      <w:r w:rsidRPr="001F68DF">
        <w:t xml:space="preserve"> operators </w:t>
      </w:r>
      <w:r w:rsidR="002313C2">
        <w:t>should be</w:t>
      </w:r>
      <w:r w:rsidR="002313C2" w:rsidRPr="001F68DF">
        <w:t xml:space="preserve"> </w:t>
      </w:r>
      <w:r w:rsidRPr="001F68DF">
        <w:t>required to enable speech output on their GPS if requested by the passenger.</w:t>
      </w:r>
      <w:r>
        <w:t xml:space="preserve"> Speech output, if requested, can provide a sense of security for passengers who cannot see where they are going and for </w:t>
      </w:r>
      <w:r w:rsidRPr="001F68DF">
        <w:t xml:space="preserve">assessing </w:t>
      </w:r>
      <w:r>
        <w:t>whether the fare is reasonable.</w:t>
      </w:r>
    </w:p>
    <w:p w:rsidR="009B641F" w:rsidRDefault="009B641F" w:rsidP="008543D0"/>
    <w:p w:rsidR="009B641F" w:rsidRDefault="009B641F" w:rsidP="008543D0">
      <w:r>
        <w:t>Below is a quote from one of our clients who commented on her safety concerns around point to point transport:</w:t>
      </w:r>
    </w:p>
    <w:p w:rsidR="00C8051D" w:rsidRDefault="00C8051D" w:rsidP="008543D0"/>
    <w:p w:rsidR="00C8051D" w:rsidRDefault="00C8051D" w:rsidP="008543D0">
      <w:pPr>
        <w:ind w:left="720"/>
      </w:pPr>
      <w:r>
        <w:t>“Sometimes women feel cautious about being driven by men they don’t know, like taxi drivers or Uber drivers</w:t>
      </w:r>
      <w:r w:rsidR="009B641F">
        <w:t>. Not only am I</w:t>
      </w:r>
      <w:r>
        <w:t xml:space="preserve"> a woman but I had low vision which </w:t>
      </w:r>
      <w:r w:rsidR="004278B8">
        <w:t xml:space="preserve">I think </w:t>
      </w:r>
      <w:r>
        <w:t xml:space="preserve">increases my vulnerability. I try to hide my vision loss from drivers so that I don’t reveal a weakness.  I often feel lost when </w:t>
      </w:r>
      <w:r w:rsidR="008543D0">
        <w:t>I’</w:t>
      </w:r>
      <w:r>
        <w:t>m being driven in a taxi as I have trouble recognising the streets we are driving on. There have been a number of occasions where I have started to feel unsafe as I wonder if I’m being driven somewhere I don’t want to go. If drivers had GPS with speech capabilities and I was able to request the speech be turned on, I would feel less anxious and out of control when being driven.”</w:t>
      </w:r>
    </w:p>
    <w:p w:rsidR="004A75AC" w:rsidRDefault="004A75AC" w:rsidP="004A75AC">
      <w:pPr>
        <w:pStyle w:val="ListParagraph"/>
      </w:pPr>
    </w:p>
    <w:p w:rsidR="001D3BFA" w:rsidRPr="000A1C48" w:rsidRDefault="00C8051D" w:rsidP="000A1C48">
      <w:pPr>
        <w:rPr>
          <w:b/>
        </w:rPr>
      </w:pPr>
      <w:r w:rsidRPr="000A1C48">
        <w:rPr>
          <w:b/>
        </w:rPr>
        <w:t>Competition</w:t>
      </w:r>
    </w:p>
    <w:p w:rsidR="004246B1" w:rsidRDefault="004246B1" w:rsidP="007A63EB">
      <w:r>
        <w:t xml:space="preserve">We believe that </w:t>
      </w:r>
      <w:r w:rsidR="00A46E4E">
        <w:t xml:space="preserve">for </w:t>
      </w:r>
      <w:r w:rsidR="007137CE">
        <w:t>ridesharing service</w:t>
      </w:r>
      <w:r w:rsidR="00A46E4E">
        <w:t xml:space="preserve">s to be truly competitive </w:t>
      </w:r>
      <w:r w:rsidR="00A46E4E" w:rsidRPr="00A46E4E">
        <w:t xml:space="preserve">the Multi-Purpose Taxi Program (MPTP) subsidy </w:t>
      </w:r>
      <w:r w:rsidR="00A46E4E">
        <w:t xml:space="preserve">must be </w:t>
      </w:r>
      <w:r w:rsidR="007137CE">
        <w:t>ex</w:t>
      </w:r>
      <w:r w:rsidR="00A46E4E">
        <w:t>panded</w:t>
      </w:r>
      <w:r w:rsidR="007137CE">
        <w:t xml:space="preserve"> </w:t>
      </w:r>
      <w:r w:rsidR="00A46E4E">
        <w:t xml:space="preserve">to cover all forms of ridesharing. </w:t>
      </w:r>
      <w:r w:rsidR="0089242E">
        <w:t xml:space="preserve">It is vital that </w:t>
      </w:r>
      <w:r>
        <w:t>ridesharing is an affordable transport option for people with a disability so they are able to function on an equal basis as the rest of the community.</w:t>
      </w:r>
    </w:p>
    <w:p w:rsidR="0089242E" w:rsidRDefault="0089242E" w:rsidP="007A63EB"/>
    <w:p w:rsidR="007A63EB" w:rsidRDefault="007A63EB" w:rsidP="007A63EB">
      <w:r>
        <w:t>The Multi-Purpose Taxi Program (MPTP) assists with the travel needs of people with severe and permanent disabilities by offering subsidised taxi fares to those deemed eligible.</w:t>
      </w:r>
    </w:p>
    <w:p w:rsidR="00C8051D" w:rsidRDefault="00C8051D" w:rsidP="007A63EB"/>
    <w:p w:rsidR="007A63EB" w:rsidRDefault="0089242E" w:rsidP="007A63EB">
      <w:r>
        <w:t xml:space="preserve">MPTP membership is for life and it </w:t>
      </w:r>
      <w:r w:rsidR="007A63EB">
        <w:t xml:space="preserve">subsidises 50% of standard taxi fares, paying up to $60 per trip. </w:t>
      </w:r>
    </w:p>
    <w:p w:rsidR="004246B1" w:rsidRDefault="004246B1" w:rsidP="007A63EB"/>
    <w:p w:rsidR="004246B1" w:rsidRDefault="004246B1" w:rsidP="004246B1">
      <w:r>
        <w:t xml:space="preserve">Taxis are a non-optional cost of blindness. Many people who are blind </w:t>
      </w:r>
      <w:r w:rsidR="0089242E">
        <w:t>use the MPTP</w:t>
      </w:r>
      <w:r>
        <w:t xml:space="preserve"> </w:t>
      </w:r>
      <w:r w:rsidR="0089242E">
        <w:t xml:space="preserve">subsidy </w:t>
      </w:r>
      <w:r>
        <w:t xml:space="preserve">in order to </w:t>
      </w:r>
      <w:r w:rsidR="0089242E">
        <w:t xml:space="preserve">assist with </w:t>
      </w:r>
      <w:r>
        <w:t>the cost of travel to employment, health care and community</w:t>
      </w:r>
      <w:r w:rsidR="008543D0">
        <w:t xml:space="preserve"> or social</w:t>
      </w:r>
      <w:r>
        <w:t xml:space="preserve"> activities. Figures show that many people who are blind have low incomes, which reduce</w:t>
      </w:r>
      <w:r w:rsidR="002313C2">
        <w:t>s</w:t>
      </w:r>
      <w:r>
        <w:t xml:space="preserve"> transport options. Based on Productivity Commission and Vision Australia data, we estimate that at least 80% of our clients are supported fully or partially through social welfare payments (e.g. Disability Support Pension an</w:t>
      </w:r>
      <w:r w:rsidR="00282934">
        <w:t xml:space="preserve">d aged care pensions). Further; </w:t>
      </w:r>
      <w:r>
        <w:t xml:space="preserve">four out of five people who are blind or have low vision rely heavily on subsidised services. </w:t>
      </w:r>
    </w:p>
    <w:p w:rsidR="004246B1" w:rsidRDefault="004246B1" w:rsidP="004246B1"/>
    <w:p w:rsidR="00227C90" w:rsidRDefault="00227C90" w:rsidP="00227C90">
      <w:r>
        <w:t>Below, one of our clients speaks in support of fare subsidy extension to ridesharing services:</w:t>
      </w:r>
    </w:p>
    <w:p w:rsidR="003232C2" w:rsidRDefault="003232C2" w:rsidP="00227C90"/>
    <w:p w:rsidR="00227C90" w:rsidRDefault="008543D0" w:rsidP="008543D0">
      <w:pPr>
        <w:ind w:left="720"/>
      </w:pPr>
      <w:r>
        <w:t xml:space="preserve">“I </w:t>
      </w:r>
      <w:r w:rsidR="00915E0A">
        <w:t>have low vision and a</w:t>
      </w:r>
      <w:r w:rsidR="002C0A79">
        <w:t xml:space="preserve">m a sole parent of two children and so I use taxis all the time. Taxi travel is something I can only afford to do because of my MPTP subsidy. </w:t>
      </w:r>
      <w:r w:rsidR="00227C90">
        <w:t>When people see me ca</w:t>
      </w:r>
      <w:r w:rsidR="00915E0A">
        <w:t>ll or wait for a taxi they sometimes</w:t>
      </w:r>
      <w:r w:rsidR="00227C90">
        <w:t xml:space="preserve"> question why I choose taxis instead of Uber. They tell me that Uber is a much better service and that I shouldn’t bother with taxis. When I explain that my su</w:t>
      </w:r>
      <w:r w:rsidR="002E3B15">
        <w:t>bsidy (MPTP) only works in taxi</w:t>
      </w:r>
      <w:r w:rsidR="00227C90">
        <w:t>s the response is</w:t>
      </w:r>
      <w:r w:rsidR="002E3B15">
        <w:t>:</w:t>
      </w:r>
      <w:r w:rsidR="00227C90">
        <w:t xml:space="preserve"> there should be the subsidy for Uber too as Uber is a lot better. In fact when traveling with friends they often insist on calling an Uber and using their own Uber account to pay instead of calling a taxi where we can use my </w:t>
      </w:r>
      <w:r w:rsidR="002C0A79">
        <w:t xml:space="preserve">MPTP and receive the 50% </w:t>
      </w:r>
      <w:r w:rsidR="003232C2">
        <w:t xml:space="preserve">discount. </w:t>
      </w:r>
      <w:r w:rsidR="00915E0A">
        <w:t>It’s interesting to note that m</w:t>
      </w:r>
      <w:r w:rsidR="003232C2">
        <w:t>y discount isn’t enough of an incentive to travel in a taxi for many of my friends.</w:t>
      </w:r>
      <w:r w:rsidR="00DF1DCC">
        <w:t>”</w:t>
      </w:r>
    </w:p>
    <w:p w:rsidR="00227C90" w:rsidRDefault="00227C90" w:rsidP="004246B1"/>
    <w:p w:rsidR="004246B1" w:rsidRDefault="004246B1" w:rsidP="004246B1">
      <w:r>
        <w:t xml:space="preserve">It is important to note that although the NDIS individual funding packages (IFP), or plans, do include transport allowances – </w:t>
      </w:r>
      <w:r w:rsidR="00A324D2">
        <w:t xml:space="preserve">which are </w:t>
      </w:r>
      <w:r>
        <w:t>subject to work, study, social activities, and day program attendance, and “taking into account relevant taxi subsidy schemes” – it will never fully replace or absorb the MPTP system. This is because the NDIS does not include people aged over 65 and the MPTP has varying eligibility criteria that differ</w:t>
      </w:r>
      <w:r w:rsidR="002E3B15">
        <w:t>s</w:t>
      </w:r>
      <w:r>
        <w:t xml:space="preserve"> from NDIS individualised plans.</w:t>
      </w:r>
    </w:p>
    <w:p w:rsidR="00032A98" w:rsidRDefault="00032A98" w:rsidP="001D3BFA"/>
    <w:p w:rsidR="000A1C48" w:rsidRDefault="000A1C48" w:rsidP="000A1C48">
      <w:pPr>
        <w:rPr>
          <w:b/>
        </w:rPr>
      </w:pPr>
    </w:p>
    <w:p w:rsidR="000A1C48" w:rsidRDefault="000A1C48" w:rsidP="000A1C48">
      <w:pPr>
        <w:rPr>
          <w:b/>
        </w:rPr>
      </w:pPr>
    </w:p>
    <w:p w:rsidR="000A1C48" w:rsidRDefault="000A1C48" w:rsidP="000A1C48">
      <w:pPr>
        <w:rPr>
          <w:b/>
        </w:rPr>
      </w:pPr>
    </w:p>
    <w:p w:rsidR="000A1C48" w:rsidRDefault="000A1C48" w:rsidP="000A1C48">
      <w:pPr>
        <w:rPr>
          <w:b/>
        </w:rPr>
      </w:pPr>
    </w:p>
    <w:p w:rsidR="001D3BFA" w:rsidRPr="000A1C48" w:rsidRDefault="00032A98" w:rsidP="000A1C48">
      <w:pPr>
        <w:rPr>
          <w:b/>
        </w:rPr>
      </w:pPr>
      <w:r w:rsidRPr="000A1C48">
        <w:rPr>
          <w:b/>
        </w:rPr>
        <w:t>A</w:t>
      </w:r>
      <w:r w:rsidR="001D3BFA" w:rsidRPr="000A1C48">
        <w:rPr>
          <w:b/>
        </w:rPr>
        <w:t>cce</w:t>
      </w:r>
      <w:r w:rsidRPr="000A1C48">
        <w:rPr>
          <w:b/>
        </w:rPr>
        <w:t>ss for people with disabilities</w:t>
      </w:r>
    </w:p>
    <w:p w:rsidR="009B641F" w:rsidRPr="00D46253" w:rsidRDefault="009B641F" w:rsidP="002E3B15">
      <w:r w:rsidRPr="001F68DF">
        <w:rPr>
          <w:rFonts w:cs="Arial"/>
          <w:i/>
        </w:rPr>
        <w:t>Driver Awareness</w:t>
      </w:r>
    </w:p>
    <w:p w:rsidR="00981A09" w:rsidRDefault="009B641F" w:rsidP="002E3B15">
      <w:r w:rsidRPr="001F68DF">
        <w:t>We recommend that all drivers be required to demonstrate appropriate understanding of the assistance that they must reasonably provide to people who are blind or have low vision, as part of their safety accreditation.</w:t>
      </w:r>
      <w:r w:rsidR="00F42204" w:rsidRPr="00F42204">
        <w:t xml:space="preserve"> </w:t>
      </w:r>
    </w:p>
    <w:p w:rsidR="00981A09" w:rsidRDefault="00981A09" w:rsidP="002E3B15"/>
    <w:p w:rsidR="00981A09" w:rsidRPr="001F68DF" w:rsidRDefault="009B641F" w:rsidP="002E3B15">
      <w:r w:rsidRPr="001F68DF">
        <w:t>Driver aware</w:t>
      </w:r>
      <w:r>
        <w:t xml:space="preserve">ness training for those in the ride-sharing </w:t>
      </w:r>
      <w:r w:rsidRPr="001F68DF">
        <w:t xml:space="preserve">industry is essential for the safety of the blindness and low vision community. People who are blind or have low vision often require door-to-door assistance in order to safely reach and enter the vehicle, and in turn, safely arrive at their destination. </w:t>
      </w:r>
      <w:r w:rsidR="00981A09" w:rsidRPr="00F42204">
        <w:t>Passengers must not be made to feel like a burden or a ‘parcel’ if they are being assisted by a driver.</w:t>
      </w:r>
    </w:p>
    <w:p w:rsidR="009B641F" w:rsidRPr="001F68DF" w:rsidRDefault="009B641F" w:rsidP="002E3B15"/>
    <w:p w:rsidR="009B641F" w:rsidRPr="00F42204" w:rsidRDefault="009B641F" w:rsidP="002E3B15">
      <w:pPr>
        <w:keepNext/>
        <w:keepLines/>
        <w:outlineLvl w:val="2"/>
        <w:rPr>
          <w:rFonts w:eastAsia="Times New Roman"/>
          <w:bCs/>
          <w:i/>
        </w:rPr>
      </w:pPr>
      <w:r w:rsidRPr="00F42204">
        <w:rPr>
          <w:rFonts w:eastAsia="Times New Roman"/>
          <w:bCs/>
          <w:i/>
        </w:rPr>
        <w:t>Seeing Eye Dogs</w:t>
      </w:r>
    </w:p>
    <w:p w:rsidR="00F42204" w:rsidRDefault="009B641F" w:rsidP="002E3B15">
      <w:r>
        <w:t xml:space="preserve">Driver awareness </w:t>
      </w:r>
      <w:r w:rsidRPr="001F68DF">
        <w:t xml:space="preserve">needs to extend to the legislation around Seeing Eye dog access to public transport. On occasions, when people are refused access to transport on the basis of their Seeing Eye dog, it is not only unlawful under the </w:t>
      </w:r>
      <w:r w:rsidRPr="001F68DF">
        <w:rPr>
          <w:i/>
        </w:rPr>
        <w:t>Guide, Hearing and Assistance Dogs Act 2009 (Qld)</w:t>
      </w:r>
      <w:r w:rsidRPr="001F68DF">
        <w:t xml:space="preserve"> and anti-discrimination laws, it can p</w:t>
      </w:r>
      <w:r>
        <w:t>resent safety concerns when people</w:t>
      </w:r>
      <w:r w:rsidRPr="001F68DF">
        <w:t xml:space="preserve"> are left roadside or in isolated locations. </w:t>
      </w:r>
    </w:p>
    <w:p w:rsidR="009B641F" w:rsidRPr="001F68DF" w:rsidRDefault="009B641F" w:rsidP="002E3B15"/>
    <w:p w:rsidR="009B641F" w:rsidRPr="00BD3991" w:rsidRDefault="009B641F" w:rsidP="002E3B15">
      <w:pPr>
        <w:autoSpaceDE w:val="0"/>
        <w:autoSpaceDN w:val="0"/>
        <w:adjustRightInd w:val="0"/>
        <w:outlineLvl w:val="3"/>
        <w:rPr>
          <w:rFonts w:cs="Arial"/>
          <w:i/>
        </w:rPr>
      </w:pPr>
      <w:r w:rsidRPr="001F68DF">
        <w:rPr>
          <w:rFonts w:cs="Arial"/>
          <w:i/>
        </w:rPr>
        <w:t>Language and Geographic Knowledge</w:t>
      </w:r>
    </w:p>
    <w:p w:rsidR="009B641F" w:rsidRPr="001F68DF" w:rsidRDefault="009B641F" w:rsidP="002E3B15">
      <w:r w:rsidRPr="001F68DF">
        <w:t xml:space="preserve">People who are blind or have low vision are heavily reliant on verbal interactions with drivers, as well as the driver’s knowledge of geographic locations and destinations. They often face barriers when drivers who are not able to find the passenger’s destination and the passenger </w:t>
      </w:r>
      <w:r w:rsidR="000C76B4">
        <w:t>is</w:t>
      </w:r>
      <w:r w:rsidRPr="001F68DF">
        <w:t xml:space="preserve"> left at an incorrect, often unfamiliar, location. </w:t>
      </w:r>
    </w:p>
    <w:p w:rsidR="009B641F" w:rsidRPr="001F68DF" w:rsidRDefault="009B641F" w:rsidP="002E3B15"/>
    <w:p w:rsidR="009B641F" w:rsidRPr="001F68DF" w:rsidRDefault="009B641F" w:rsidP="002E3B15">
      <w:pPr>
        <w:autoSpaceDE w:val="0"/>
        <w:autoSpaceDN w:val="0"/>
        <w:adjustRightInd w:val="0"/>
        <w:outlineLvl w:val="3"/>
        <w:rPr>
          <w:rFonts w:cs="Arial"/>
          <w:i/>
        </w:rPr>
      </w:pPr>
      <w:r w:rsidRPr="001F68DF">
        <w:rPr>
          <w:rFonts w:cs="Arial"/>
          <w:i/>
        </w:rPr>
        <w:t>Equality of service rights</w:t>
      </w:r>
    </w:p>
    <w:p w:rsidR="009B641F" w:rsidRPr="001F68DF" w:rsidRDefault="009B641F" w:rsidP="002E3B15">
      <w:r w:rsidRPr="001F68DF">
        <w:t>Reform must also ensure that regulated personalised transport providers are treated equally at airports and other places where taxis are currently treated more favourably. For instance, taxis are permitted to stop in loading zones to drop off passengers, but other providers are not.</w:t>
      </w:r>
    </w:p>
    <w:p w:rsidR="009B641F" w:rsidRPr="001F68DF" w:rsidRDefault="009B641F" w:rsidP="002E3B15"/>
    <w:p w:rsidR="009B641F" w:rsidRPr="001F68DF" w:rsidRDefault="009B641F" w:rsidP="002E3B15">
      <w:r w:rsidRPr="001F68DF">
        <w:t>For our clients, there are significant safety implications if a driver is not able to assist them from the vehicle to their destination, particularly in busy, high-traffic areas such as airports and city centres. Current zoning regulations are no</w:t>
      </w:r>
      <w:r>
        <w:t xml:space="preserve">t working well for our clients. </w:t>
      </w:r>
      <w:r w:rsidRPr="001F68DF">
        <w:t>We are highly concerned that urban planning has failed to consider the needs of people who are blind or have low vision and who rely o</w:t>
      </w:r>
      <w:r>
        <w:t>n public transport</w:t>
      </w:r>
      <w:r w:rsidRPr="001F68DF">
        <w:t xml:space="preserve">. </w:t>
      </w:r>
      <w:r>
        <w:t xml:space="preserve">Ridesharing regulation </w:t>
      </w:r>
      <w:r w:rsidRPr="001F68DF">
        <w:t>must ensure that all personalised transport is equally and safely usable by members of the blindness or low vision community.</w:t>
      </w:r>
    </w:p>
    <w:p w:rsidR="00F23B73" w:rsidRPr="00032A98" w:rsidRDefault="00F23B73" w:rsidP="001D3BFA">
      <w:pPr>
        <w:rPr>
          <w:b/>
        </w:rPr>
      </w:pPr>
    </w:p>
    <w:p w:rsidR="00032A98" w:rsidRDefault="00032A98" w:rsidP="001D3BFA"/>
    <w:p w:rsidR="000A1C48" w:rsidRDefault="000A1C48" w:rsidP="000A1C48">
      <w:pPr>
        <w:rPr>
          <w:b/>
        </w:rPr>
      </w:pPr>
    </w:p>
    <w:p w:rsidR="000A1C48" w:rsidRDefault="000A1C48" w:rsidP="000A1C48">
      <w:pPr>
        <w:rPr>
          <w:b/>
        </w:rPr>
      </w:pPr>
    </w:p>
    <w:p w:rsidR="001D3BFA" w:rsidRPr="000A1C48" w:rsidRDefault="00032A98" w:rsidP="000A1C48">
      <w:pPr>
        <w:rPr>
          <w:b/>
        </w:rPr>
      </w:pPr>
      <w:r w:rsidRPr="000A1C48">
        <w:rPr>
          <w:b/>
        </w:rPr>
        <w:t>H</w:t>
      </w:r>
      <w:r w:rsidR="001D3BFA" w:rsidRPr="000A1C48">
        <w:rPr>
          <w:b/>
        </w:rPr>
        <w:t>ow impacts of such regulation on the taxi industry can be minimised;</w:t>
      </w:r>
    </w:p>
    <w:p w:rsidR="00790F8B" w:rsidRPr="000A1C48" w:rsidRDefault="00790F8B" w:rsidP="001D3BFA">
      <w:r>
        <w:t>We believe that</w:t>
      </w:r>
      <w:r w:rsidR="001C3DA8">
        <w:t xml:space="preserve"> ridesharing regulation must </w:t>
      </w:r>
      <w:r>
        <w:t>not negatively impact taxis.</w:t>
      </w:r>
      <w:r w:rsidR="001C3DA8">
        <w:t xml:space="preserve"> </w:t>
      </w:r>
      <w:r>
        <w:t>T</w:t>
      </w:r>
      <w:r w:rsidR="001C3DA8">
        <w:t xml:space="preserve">axi </w:t>
      </w:r>
      <w:r>
        <w:t xml:space="preserve">services must </w:t>
      </w:r>
      <w:r w:rsidR="001C3DA8">
        <w:t>re</w:t>
      </w:r>
      <w:r w:rsidR="000A1C48">
        <w:t xml:space="preserve">main a viable transport option. </w:t>
      </w:r>
      <w:r w:rsidR="001C3DA8" w:rsidRPr="000A1C48">
        <w:t xml:space="preserve">It </w:t>
      </w:r>
      <w:r w:rsidRPr="000A1C48">
        <w:t>is</w:t>
      </w:r>
      <w:r w:rsidR="001C3DA8" w:rsidRPr="000A1C48">
        <w:t xml:space="preserve"> </w:t>
      </w:r>
      <w:r w:rsidRPr="000A1C48">
        <w:t>very</w:t>
      </w:r>
      <w:r w:rsidR="008C55B0" w:rsidRPr="000A1C48">
        <w:t xml:space="preserve"> </w:t>
      </w:r>
      <w:r w:rsidR="001C3DA8" w:rsidRPr="000A1C48">
        <w:t xml:space="preserve">important to maintain </w:t>
      </w:r>
      <w:r w:rsidR="0075383F" w:rsidRPr="000A1C48">
        <w:t>access to transport services. F</w:t>
      </w:r>
      <w:r w:rsidR="00166CCD" w:rsidRPr="000A1C48">
        <w:t>or example,</w:t>
      </w:r>
      <w:r w:rsidR="001C3DA8" w:rsidRPr="000A1C48">
        <w:t xml:space="preserve"> </w:t>
      </w:r>
      <w:r w:rsidRPr="000A1C48">
        <w:t>in thin</w:t>
      </w:r>
      <w:r w:rsidR="001C3DA8" w:rsidRPr="000A1C48">
        <w:t xml:space="preserve"> markets, like </w:t>
      </w:r>
      <w:r w:rsidRPr="000A1C48">
        <w:t>remote regional</w:t>
      </w:r>
      <w:r w:rsidR="001C3DA8" w:rsidRPr="000A1C48">
        <w:t xml:space="preserve"> areas,</w:t>
      </w:r>
      <w:r w:rsidR="0075383F" w:rsidRPr="000A1C48">
        <w:t xml:space="preserve"> there may be limited incentive for ridesharing services like Uber to operate. This poses the risk of isolation for</w:t>
      </w:r>
      <w:r w:rsidRPr="000A1C48">
        <w:t xml:space="preserve"> people w</w:t>
      </w:r>
      <w:r w:rsidR="0075383F" w:rsidRPr="000A1C48">
        <w:t xml:space="preserve">ho are blind or have low vision: any changes to current arrangements should ensure </w:t>
      </w:r>
      <w:r w:rsidR="00166CCD" w:rsidRPr="000A1C48">
        <w:t>t</w:t>
      </w:r>
      <w:r w:rsidR="00503971" w:rsidRPr="000A1C48">
        <w:t xml:space="preserve">hey can rely on </w:t>
      </w:r>
      <w:r w:rsidR="00166CCD" w:rsidRPr="000A1C48">
        <w:t>access to a good taxi service</w:t>
      </w:r>
      <w:r w:rsidR="000A1C48" w:rsidRPr="000A1C48">
        <w:t>.</w:t>
      </w:r>
    </w:p>
    <w:p w:rsidR="00173D8B" w:rsidRDefault="00173D8B" w:rsidP="00173D8B">
      <w:pPr>
        <w:rPr>
          <w:b/>
        </w:rPr>
      </w:pPr>
    </w:p>
    <w:p w:rsidR="007A63EB" w:rsidRPr="00173D8B" w:rsidRDefault="007A63EB" w:rsidP="00173D8B">
      <w:pPr>
        <w:rPr>
          <w:b/>
        </w:rPr>
      </w:pPr>
      <w:r w:rsidRPr="00173D8B">
        <w:rPr>
          <w:b/>
        </w:rPr>
        <w:t>Any other issues the Committee regards as relevant.</w:t>
      </w:r>
    </w:p>
    <w:p w:rsidR="00981A09" w:rsidRPr="001F68DF" w:rsidRDefault="00981A09" w:rsidP="0075383F">
      <w:pPr>
        <w:autoSpaceDE w:val="0"/>
        <w:autoSpaceDN w:val="0"/>
        <w:adjustRightInd w:val="0"/>
        <w:outlineLvl w:val="3"/>
        <w:rPr>
          <w:rFonts w:cs="Arial"/>
          <w:i/>
        </w:rPr>
      </w:pPr>
      <w:r w:rsidRPr="001F68DF">
        <w:rPr>
          <w:rFonts w:cs="Arial"/>
          <w:i/>
        </w:rPr>
        <w:t>Accessible information – booking apps and online information</w:t>
      </w:r>
    </w:p>
    <w:p w:rsidR="00981A09" w:rsidRPr="001F68DF" w:rsidRDefault="00981A09" w:rsidP="0075383F">
      <w:r w:rsidRPr="001F68DF">
        <w:t xml:space="preserve">For those members of the blindness and low vision community that do have access to internet and smartphone technology, it is imperative for booking apps and online information to be presented in an accessible format. People who are blind or have low vision often use a voiceover function on a smartphone in order to listen to the information appearing on the screen – apps compatible with the voiceover screen-reading software enable them to have equal access to information and services. People who are blind or have low vision often access online information through the use of screen reading software – online information presented in accessible formats is similarly important to full participation. </w:t>
      </w:r>
    </w:p>
    <w:p w:rsidR="00981A09" w:rsidRPr="001F68DF" w:rsidRDefault="00981A09" w:rsidP="0075383F"/>
    <w:p w:rsidR="00981A09" w:rsidRPr="001F68DF" w:rsidRDefault="00981A09" w:rsidP="0075383F">
      <w:r w:rsidRPr="001F68DF">
        <w:t>Uber uses modern technology and has made its app accessible to people who use the Voiceover screen reader. So a person who is blind or has low vision is able to tell what the total fare for an Uber journey has been. Because Uber processes credit card payments automatically, there is no need for the passenger to give their credit card to the driver, and there is no possibility for the driver to make an error when entering the amount to be charged to the card. Uber also emails receipts, and these can be read by screen-reading software. So a person who is blind or has low vision has access to the same financial information as a sighted passenger when using Uber.</w:t>
      </w:r>
    </w:p>
    <w:p w:rsidR="008E01EA" w:rsidRDefault="008E01EA" w:rsidP="0075383F"/>
    <w:p w:rsidR="007A63EB" w:rsidRDefault="008E01EA" w:rsidP="0075383F">
      <w:r>
        <w:t>However, d</w:t>
      </w:r>
      <w:r w:rsidR="007A63EB">
        <w:t xml:space="preserve">evelopments in ridesharing that rely </w:t>
      </w:r>
      <w:r>
        <w:t xml:space="preserve">solely </w:t>
      </w:r>
      <w:r w:rsidR="007A63EB">
        <w:t>on, or make use of</w:t>
      </w:r>
      <w:r>
        <w:t>,</w:t>
      </w:r>
      <w:r w:rsidR="007A63EB">
        <w:t xml:space="preserve"> Smartphone technology such as booking apps</w:t>
      </w:r>
      <w:r>
        <w:t>,</w:t>
      </w:r>
      <w:r w:rsidR="007A63EB">
        <w:t xml:space="preserve"> will not lead to benefits for the majority of people who are blind or have low vision</w:t>
      </w:r>
      <w:r>
        <w:t xml:space="preserve">.  For many, </w:t>
      </w:r>
      <w:r w:rsidR="007A63EB">
        <w:t>traditional booking methods will remain essential for the foreseeable future.</w:t>
      </w:r>
    </w:p>
    <w:p w:rsidR="007A63EB" w:rsidRDefault="007A63EB" w:rsidP="0075383F">
      <w:pPr>
        <w:pStyle w:val="ListParagraph"/>
        <w:numPr>
          <w:ilvl w:val="0"/>
          <w:numId w:val="37"/>
        </w:numPr>
      </w:pPr>
      <w:r>
        <w:t>Research commissioned in 2012 by the Australian Communications and Media Authority (ACMA) found that among the general population, in the 65 and older age cohort there was only a 15% usage of smartphones. 70% of Vision Australia’s 27,500 clients are aged over 65.</w:t>
      </w:r>
    </w:p>
    <w:p w:rsidR="007A63EB" w:rsidRDefault="007A63EB" w:rsidP="0075383F">
      <w:pPr>
        <w:pStyle w:val="ListParagraph"/>
        <w:numPr>
          <w:ilvl w:val="0"/>
          <w:numId w:val="37"/>
        </w:numPr>
      </w:pPr>
      <w:r>
        <w:t xml:space="preserve">Vision Australia has found through our own research that up to two-thirds of our clients do not have access to the internet, and a recent survey revealed that just 16.7% of our clients use a Smartphone.  When further broken down according to age cohort, only 6% aged over 65 used a smart phone, compared to 52% of people aged 19 – 65. </w:t>
      </w:r>
    </w:p>
    <w:p w:rsidR="007A63EB" w:rsidRDefault="007A63EB" w:rsidP="0075383F"/>
    <w:p w:rsidR="007A63EB" w:rsidRDefault="007A63EB" w:rsidP="0075383F">
      <w:r>
        <w:t xml:space="preserve">The implication of this is that developments in personalised transport that rely </w:t>
      </w:r>
      <w:r w:rsidR="008E01EA">
        <w:t xml:space="preserve">solely </w:t>
      </w:r>
      <w:r>
        <w:t>on</w:t>
      </w:r>
      <w:r w:rsidR="008E01EA">
        <w:t>,</w:t>
      </w:r>
      <w:r>
        <w:t xml:space="preserve"> or make use of smartphone technology such as booking apps, will not lead to benefits for the majority of people who are blind or have low vision, for which traditional taxis booked by traditional methods will remain essential for the foreseeable future. Technological developments are providing new opp</w:t>
      </w:r>
      <w:r w:rsidR="00503971">
        <w:t>ortunities for innovation</w:t>
      </w:r>
      <w:r>
        <w:t xml:space="preserve"> </w:t>
      </w:r>
      <w:r w:rsidR="00503971">
        <w:t xml:space="preserve">for </w:t>
      </w:r>
      <w:r w:rsidR="008E01EA">
        <w:t xml:space="preserve">the </w:t>
      </w:r>
      <w:r w:rsidR="00503971">
        <w:t xml:space="preserve">ridesharing services </w:t>
      </w:r>
      <w:r>
        <w:t xml:space="preserve">industry, but these opportunities must be balanced against the need for continuity and sustainability. The “digital gap” that currently exists between those who can take advantage of new and emerging technologies, and those who cannot, will be widened unless an effective regulatory framework is put in place that creates a level playing field both within the ridesharing industry and for those who use it.  </w:t>
      </w:r>
    </w:p>
    <w:p w:rsidR="00503971" w:rsidRDefault="00503971" w:rsidP="0075383F"/>
    <w:p w:rsidR="00FC4476" w:rsidRDefault="007A63EB" w:rsidP="0075383F">
      <w:r>
        <w:t>We believe that</w:t>
      </w:r>
      <w:r w:rsidR="00915E0A">
        <w:t xml:space="preserve"> </w:t>
      </w:r>
      <w:r w:rsidR="00503971">
        <w:t xml:space="preserve">an alternative </w:t>
      </w:r>
      <w:r w:rsidR="00915E0A">
        <w:t xml:space="preserve">booking method should be </w:t>
      </w:r>
      <w:r w:rsidR="0075383F">
        <w:t>required</w:t>
      </w:r>
      <w:r w:rsidR="00915E0A">
        <w:t xml:space="preserve"> for</w:t>
      </w:r>
      <w:r w:rsidR="00503971">
        <w:t xml:space="preserve"> </w:t>
      </w:r>
      <w:r w:rsidR="00915E0A">
        <w:t>consumers who don’</w:t>
      </w:r>
      <w:r w:rsidR="00602372">
        <w:t>t have access to smartphone</w:t>
      </w:r>
      <w:r w:rsidR="00915E0A">
        <w:t xml:space="preserve"> technol</w:t>
      </w:r>
      <w:r w:rsidR="00602372">
        <w:t xml:space="preserve">ogy. </w:t>
      </w:r>
    </w:p>
    <w:p w:rsidR="00FF5A5F" w:rsidRDefault="00FF5A5F" w:rsidP="0075383F"/>
    <w:p w:rsidR="00FF5A5F" w:rsidRPr="00FF5A5F" w:rsidRDefault="00FF5A5F" w:rsidP="0075383F">
      <w:pPr>
        <w:rPr>
          <w:i/>
        </w:rPr>
      </w:pPr>
      <w:r w:rsidRPr="00FF5A5F">
        <w:rPr>
          <w:i/>
        </w:rPr>
        <w:t>Accessible payment terminals</w:t>
      </w:r>
    </w:p>
    <w:p w:rsidR="004034FE" w:rsidRDefault="004034FE" w:rsidP="00F34BC4">
      <w:r>
        <w:t xml:space="preserve">Another area of technological development is in the use of touch-screen </w:t>
      </w:r>
      <w:r w:rsidRPr="00433634">
        <w:t>tablet device</w:t>
      </w:r>
      <w:r>
        <w:t xml:space="preserve">s, </w:t>
      </w:r>
      <w:r w:rsidRPr="00433634">
        <w:t>with gesture based input</w:t>
      </w:r>
      <w:r>
        <w:t xml:space="preserve">, for the purpose of processing financial transactions.  The Commonwealth Bank’s Albert Payment terminals are one such example.  There is a growing trend towards the use of touchscreen-based payment terminals that are completely inaccessible for the majority of people who are blind or have low vision.  </w:t>
      </w:r>
    </w:p>
    <w:p w:rsidR="004034FE" w:rsidRDefault="004034FE" w:rsidP="00F34BC4"/>
    <w:p w:rsidR="004034FE" w:rsidRDefault="004034FE" w:rsidP="00F34BC4">
      <w:r>
        <w:t xml:space="preserve">Regardless of </w:t>
      </w:r>
      <w:r w:rsidR="00A05E00">
        <w:t xml:space="preserve">attempts to </w:t>
      </w:r>
      <w:r>
        <w:t>familiaris</w:t>
      </w:r>
      <w:r w:rsidR="00A05E00">
        <w:t xml:space="preserve">e people who are blind or have low vision </w:t>
      </w:r>
      <w:r>
        <w:t xml:space="preserve">with tablet gesture based devices, it must be emphasised that this is neither the preferred, nor the most suitable payment option for the majority of </w:t>
      </w:r>
      <w:r w:rsidR="00A05E00">
        <w:t xml:space="preserve"> our </w:t>
      </w:r>
      <w:r>
        <w:t>community.  The need for assistance to process transactions and verify accuracy denies passengers both their independence and the secrecy of their account details.</w:t>
      </w:r>
      <w:r w:rsidR="00A05E00">
        <w:t xml:space="preserve">  It is subsequently imperative that accessible </w:t>
      </w:r>
      <w:r w:rsidR="00F34BC4">
        <w:t>payment terminals</w:t>
      </w:r>
      <w:r w:rsidR="00A05E00">
        <w:t xml:space="preserve"> (e.g. </w:t>
      </w:r>
      <w:proofErr w:type="spellStart"/>
      <w:r w:rsidR="00A05E00">
        <w:t>eftpos</w:t>
      </w:r>
      <w:proofErr w:type="spellEnd"/>
      <w:r w:rsidR="00A05E00">
        <w:t xml:space="preserve"> terminals with braille orientation on the pin-pad) remain available within the ridesharing industry.  </w:t>
      </w:r>
    </w:p>
    <w:p w:rsidR="00A05E00" w:rsidRDefault="00A05E00" w:rsidP="00F34BC4"/>
    <w:p w:rsidR="00F34BC4" w:rsidRDefault="00A05E00" w:rsidP="00F34BC4">
      <w:r>
        <w:t xml:space="preserve">Vision Australia is highly concerned that </w:t>
      </w:r>
      <w:r w:rsidR="00F34BC4">
        <w:t>taxis will be</w:t>
      </w:r>
      <w:r>
        <w:t>come</w:t>
      </w:r>
      <w:r w:rsidR="00F34BC4">
        <w:t xml:space="preserve"> completely cashless </w:t>
      </w:r>
      <w:r>
        <w:t>over time</w:t>
      </w:r>
      <w:r w:rsidR="00F34BC4">
        <w:t xml:space="preserve">, </w:t>
      </w:r>
      <w:r>
        <w:t xml:space="preserve">which will increase the importance of supplying </w:t>
      </w:r>
      <w:r w:rsidR="00F34BC4">
        <w:t xml:space="preserve">accessible payment options. Self-regulation has so far failed to deliver accessible touchscreen-based terminals in taxis, and so there needs to be regulatory requirements around </w:t>
      </w:r>
      <w:r>
        <w:t xml:space="preserve">payment </w:t>
      </w:r>
      <w:r w:rsidR="00F34BC4">
        <w:t>accessibility</w:t>
      </w:r>
      <w:r>
        <w:t>.</w:t>
      </w:r>
    </w:p>
    <w:p w:rsidR="00F34BC4" w:rsidRDefault="00F34BC4" w:rsidP="00FC4476"/>
    <w:p w:rsidR="009879F0" w:rsidRPr="00FC4476" w:rsidRDefault="009879F0" w:rsidP="00FC4476">
      <w:pPr>
        <w:rPr>
          <w:b/>
          <w:sz w:val="32"/>
          <w:szCs w:val="32"/>
        </w:rPr>
      </w:pPr>
      <w:r w:rsidRPr="00FC4476">
        <w:rPr>
          <w:rFonts w:cs="Arial"/>
          <w:b/>
          <w:sz w:val="32"/>
          <w:szCs w:val="32"/>
        </w:rPr>
        <w:t>About Vision Australia</w:t>
      </w:r>
    </w:p>
    <w:p w:rsidR="009879F0" w:rsidRDefault="009879F0" w:rsidP="009879F0">
      <w:pPr>
        <w:rPr>
          <w:rFonts w:cs="Arial"/>
        </w:rPr>
      </w:pPr>
    </w:p>
    <w:p w:rsidR="009879F0" w:rsidRDefault="009879F0" w:rsidP="009879F0">
      <w:r>
        <w:t>Vision Australia is the largest provider of services to people who are blind, deafblind, or have low vision in Australia. It was formed through the merger of several of Australia’s most respected and experienced blindness and low vision agencies.</w:t>
      </w:r>
    </w:p>
    <w:p w:rsidR="009879F0" w:rsidRDefault="009879F0" w:rsidP="009879F0"/>
    <w:p w:rsidR="009879F0" w:rsidRDefault="009879F0" w:rsidP="009879F0">
      <w:r>
        <w:t>Our vision is that people who are blind, deafblind, or have low vision will increasingly be able to choose to participate fully in every facet of community life. To help realise this goal, we provide high-quality services to the community of people who are blind, have low vision, are deafblind or have a print disability, and their families. The service delivery areas include:</w:t>
      </w:r>
    </w:p>
    <w:p w:rsidR="009879F0" w:rsidRDefault="009879F0" w:rsidP="009879F0">
      <w:pPr>
        <w:rPr>
          <w:rFonts w:cs="Arial"/>
        </w:rPr>
      </w:pPr>
    </w:p>
    <w:p w:rsidR="009879F0" w:rsidRDefault="009879F0" w:rsidP="009879F0">
      <w:pPr>
        <w:numPr>
          <w:ilvl w:val="0"/>
          <w:numId w:val="1"/>
        </w:numPr>
        <w:rPr>
          <w:rFonts w:cs="Arial"/>
        </w:rPr>
      </w:pPr>
      <w:r>
        <w:rPr>
          <w:rFonts w:cs="Arial"/>
        </w:rPr>
        <w:t>early childhood</w:t>
      </w:r>
    </w:p>
    <w:p w:rsidR="009879F0" w:rsidRDefault="009879F0" w:rsidP="009879F0">
      <w:pPr>
        <w:numPr>
          <w:ilvl w:val="0"/>
          <w:numId w:val="1"/>
        </w:numPr>
        <w:rPr>
          <w:rFonts w:cs="Arial"/>
        </w:rPr>
      </w:pPr>
      <w:r>
        <w:rPr>
          <w:rFonts w:cs="Arial"/>
        </w:rPr>
        <w:t>orientation and mobility</w:t>
      </w:r>
    </w:p>
    <w:p w:rsidR="009879F0" w:rsidRDefault="009879F0" w:rsidP="009879F0">
      <w:pPr>
        <w:numPr>
          <w:ilvl w:val="0"/>
          <w:numId w:val="1"/>
        </w:numPr>
        <w:rPr>
          <w:rFonts w:cs="Arial"/>
        </w:rPr>
      </w:pPr>
      <w:r>
        <w:rPr>
          <w:rFonts w:cs="Arial"/>
        </w:rPr>
        <w:t>employment</w:t>
      </w:r>
    </w:p>
    <w:p w:rsidR="009879F0" w:rsidRDefault="009879F0" w:rsidP="009879F0">
      <w:pPr>
        <w:numPr>
          <w:ilvl w:val="0"/>
          <w:numId w:val="1"/>
        </w:numPr>
        <w:rPr>
          <w:rFonts w:cs="Arial"/>
        </w:rPr>
      </w:pPr>
      <w:r>
        <w:rPr>
          <w:rFonts w:cs="Arial"/>
        </w:rPr>
        <w:t>accessible information (including library services)</w:t>
      </w:r>
    </w:p>
    <w:p w:rsidR="009879F0" w:rsidRDefault="009879F0" w:rsidP="009879F0">
      <w:pPr>
        <w:numPr>
          <w:ilvl w:val="0"/>
          <w:numId w:val="1"/>
        </w:numPr>
        <w:rPr>
          <w:rFonts w:cs="Arial"/>
        </w:rPr>
      </w:pPr>
      <w:r>
        <w:rPr>
          <w:rFonts w:cs="Arial"/>
        </w:rPr>
        <w:t>recreation</w:t>
      </w:r>
    </w:p>
    <w:p w:rsidR="009879F0" w:rsidRDefault="009879F0" w:rsidP="009879F0">
      <w:pPr>
        <w:numPr>
          <w:ilvl w:val="0"/>
          <w:numId w:val="1"/>
        </w:numPr>
        <w:rPr>
          <w:rFonts w:cs="Arial"/>
        </w:rPr>
      </w:pPr>
      <w:r>
        <w:rPr>
          <w:rFonts w:cs="Arial"/>
        </w:rPr>
        <w:t>independent living</w:t>
      </w:r>
    </w:p>
    <w:p w:rsidR="009879F0" w:rsidRDefault="009879F0" w:rsidP="009879F0">
      <w:pPr>
        <w:numPr>
          <w:ilvl w:val="0"/>
          <w:numId w:val="1"/>
        </w:numPr>
        <w:rPr>
          <w:rFonts w:cs="Arial"/>
        </w:rPr>
      </w:pPr>
      <w:r>
        <w:rPr>
          <w:rFonts w:cs="Arial"/>
        </w:rPr>
        <w:t>Seeing Eye Dogs</w:t>
      </w:r>
    </w:p>
    <w:p w:rsidR="008E01EA" w:rsidRDefault="008E01EA" w:rsidP="009879F0">
      <w:pPr>
        <w:numPr>
          <w:ilvl w:val="0"/>
          <w:numId w:val="1"/>
        </w:numPr>
        <w:rPr>
          <w:rFonts w:cs="Arial"/>
        </w:rPr>
      </w:pPr>
      <w:r>
        <w:rPr>
          <w:rFonts w:cs="Arial"/>
        </w:rPr>
        <w:t>Registered service provider for the NDIS and the My Aged Care portal</w:t>
      </w:r>
    </w:p>
    <w:p w:rsidR="009879F0" w:rsidRDefault="009879F0" w:rsidP="009879F0">
      <w:pPr>
        <w:numPr>
          <w:ilvl w:val="0"/>
          <w:numId w:val="1"/>
        </w:numPr>
        <w:rPr>
          <w:rFonts w:cs="Arial"/>
        </w:rPr>
      </w:pPr>
      <w:r>
        <w:rPr>
          <w:rFonts w:cs="Arial"/>
        </w:rPr>
        <w:t>advocacy, and working collaboratively with Government, business and the community to eliminate the barriers our clients face in making life choices and fully exercising rights as Australian citizens.</w:t>
      </w:r>
    </w:p>
    <w:p w:rsidR="009879F0" w:rsidRDefault="009879F0" w:rsidP="009879F0">
      <w:pPr>
        <w:ind w:left="1276"/>
        <w:rPr>
          <w:rFonts w:cs="Arial"/>
        </w:rPr>
      </w:pPr>
    </w:p>
    <w:p w:rsidR="009879F0" w:rsidRDefault="009879F0" w:rsidP="009879F0">
      <w:r>
        <w:t xml:space="preserve">Vision Australia has gained unrivalled knowledge and experience through constant interaction with our </w:t>
      </w:r>
      <w:r w:rsidR="00175850">
        <w:t>27</w:t>
      </w:r>
      <w:r>
        <w:t xml:space="preserve">,500 clients and their families, and also through the involvement of people who are blind or have low vision at all levels of the Organisation. Vision Australia is therefore well placed to provide advice to governments, business and the community on the challenges faced by people who are blind or have low vision fully participating in community life. </w:t>
      </w:r>
    </w:p>
    <w:p w:rsidR="009879F0" w:rsidRDefault="009879F0" w:rsidP="009879F0">
      <w:pPr>
        <w:pStyle w:val="List"/>
        <w:numPr>
          <w:ilvl w:val="0"/>
          <w:numId w:val="0"/>
        </w:numPr>
        <w:ind w:left="575"/>
        <w:rPr>
          <w:rFonts w:cs="Arial"/>
        </w:rPr>
      </w:pPr>
    </w:p>
    <w:p w:rsidR="009879F0" w:rsidRDefault="009879F0" w:rsidP="009879F0">
      <w:r>
        <w:t>We have a vibrant client consultative framework, with people who are blind or have low vision representing the voice and needs of clients of the Organisation to the Board and Management.</w:t>
      </w:r>
    </w:p>
    <w:p w:rsidR="009879F0" w:rsidRDefault="009879F0" w:rsidP="009879F0"/>
    <w:p w:rsidR="009879F0" w:rsidRDefault="009879F0" w:rsidP="009879F0">
      <w:r>
        <w:t xml:space="preserve">Vision Australia is also a significant employer of people who are blind or have low vision, with </w:t>
      </w:r>
      <w:r w:rsidR="00317639">
        <w:t>14.5</w:t>
      </w:r>
      <w:r>
        <w:t xml:space="preserve">% of total staff having </w:t>
      </w:r>
      <w:r w:rsidR="0068752B">
        <w:t>vision</w:t>
      </w:r>
      <w:r>
        <w:t xml:space="preserve"> impairment.</w:t>
      </w:r>
    </w:p>
    <w:p w:rsidR="009879F0" w:rsidRDefault="009879F0" w:rsidP="009879F0">
      <w:pPr>
        <w:pStyle w:val="ListParagraph"/>
        <w:rPr>
          <w:rFonts w:cs="Arial"/>
        </w:rPr>
      </w:pPr>
    </w:p>
    <w:p w:rsidR="001E0E61" w:rsidRDefault="009879F0" w:rsidP="003D065B">
      <w:r>
        <w:t>Vision Australia also has a formal liaison arrangement with Blind Citizens Australia (BCA) through a Memorandum of Understanding for a number of purposes, including collaboration, so that Vision Australia’s systemic advocacy and public policy positions are, wherever practicable, consistent with the programs and policies of Australia's peak body representing people who are blind or have low vision.</w:t>
      </w:r>
    </w:p>
    <w:sectPr w:rsidR="001E0E61" w:rsidSect="00E47EF5">
      <w:headerReference w:type="default" r:id="rId15"/>
      <w:footerReference w:type="default" r:id="rId16"/>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59B3" w:rsidRDefault="006559B3" w:rsidP="00E47EF5">
      <w:pPr>
        <w:spacing w:line="240" w:lineRule="auto"/>
      </w:pPr>
      <w:r>
        <w:separator/>
      </w:r>
    </w:p>
  </w:endnote>
  <w:endnote w:type="continuationSeparator" w:id="0">
    <w:p w:rsidR="006559B3" w:rsidRDefault="006559B3" w:rsidP="00E47EF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heSans-B3Light">
    <w:altName w:val="TheSans B3 Light"/>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9B3" w:rsidRDefault="006559B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9B3" w:rsidRDefault="006559B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9B3" w:rsidRDefault="006559B3">
    <w:pPr>
      <w:pStyle w:val="Footer"/>
    </w:pPr>
    <w: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Arial"/>
        <w:i w:val="0"/>
        <w:sz w:val="24"/>
        <w:szCs w:val="24"/>
      </w:rPr>
      <w:id w:val="-84306780"/>
      <w:docPartObj>
        <w:docPartGallery w:val="Page Numbers (Bottom of Page)"/>
        <w:docPartUnique/>
      </w:docPartObj>
    </w:sdtPr>
    <w:sdtEndPr/>
    <w:sdtContent>
      <w:sdt>
        <w:sdtPr>
          <w:rPr>
            <w:rFonts w:cs="Arial"/>
            <w:i w:val="0"/>
            <w:sz w:val="24"/>
            <w:szCs w:val="24"/>
          </w:rPr>
          <w:id w:val="860082579"/>
          <w:docPartObj>
            <w:docPartGallery w:val="Page Numbers (Top of Page)"/>
            <w:docPartUnique/>
          </w:docPartObj>
        </w:sdtPr>
        <w:sdtEndPr/>
        <w:sdtContent>
          <w:p w:rsidR="006559B3" w:rsidRDefault="006559B3" w:rsidP="005F715A">
            <w:pPr>
              <w:pStyle w:val="Footer"/>
              <w:rPr>
                <w:rFonts w:cs="Arial"/>
                <w:i w:val="0"/>
                <w:sz w:val="24"/>
                <w:szCs w:val="24"/>
              </w:rPr>
            </w:pPr>
            <w:r>
              <w:rPr>
                <w:rFonts w:cs="Arial"/>
                <w:i w:val="0"/>
                <w:sz w:val="24"/>
                <w:szCs w:val="24"/>
              </w:rPr>
              <w:tab/>
            </w:r>
            <w:r>
              <w:rPr>
                <w:rFonts w:cs="Arial"/>
                <w:i w:val="0"/>
                <w:sz w:val="24"/>
                <w:szCs w:val="24"/>
              </w:rPr>
              <w:tab/>
            </w:r>
            <w:r>
              <w:rPr>
                <w:rFonts w:cs="Arial"/>
                <w:i w:val="0"/>
                <w:sz w:val="24"/>
                <w:szCs w:val="24"/>
              </w:rPr>
              <w:tab/>
            </w:r>
            <w:r>
              <w:rPr>
                <w:rFonts w:cs="Arial"/>
                <w:i w:val="0"/>
                <w:sz w:val="24"/>
                <w:szCs w:val="24"/>
              </w:rPr>
              <w:tab/>
            </w:r>
            <w:r>
              <w:rPr>
                <w:rFonts w:cs="Arial"/>
                <w:i w:val="0"/>
                <w:sz w:val="24"/>
                <w:szCs w:val="24"/>
              </w:rPr>
              <w:tab/>
            </w:r>
          </w:p>
          <w:p w:rsidR="006559B3" w:rsidRDefault="006559B3" w:rsidP="005F715A">
            <w:pPr>
              <w:pStyle w:val="Footer"/>
              <w:rPr>
                <w:rFonts w:cs="Arial"/>
                <w:i w:val="0"/>
                <w:sz w:val="24"/>
                <w:szCs w:val="24"/>
              </w:rPr>
            </w:pPr>
            <w:r>
              <w:rPr>
                <w:rFonts w:cs="Arial"/>
                <w:i w:val="0"/>
                <w:sz w:val="24"/>
                <w:szCs w:val="24"/>
              </w:rPr>
              <w:tab/>
            </w:r>
            <w:r>
              <w:rPr>
                <w:rFonts w:cs="Arial"/>
                <w:i w:val="0"/>
                <w:sz w:val="24"/>
                <w:szCs w:val="24"/>
              </w:rPr>
              <w:tab/>
            </w:r>
            <w:r>
              <w:rPr>
                <w:rFonts w:cs="Arial"/>
                <w:i w:val="0"/>
                <w:sz w:val="24"/>
                <w:szCs w:val="24"/>
              </w:rPr>
              <w:tab/>
            </w:r>
            <w:r>
              <w:rPr>
                <w:rFonts w:cs="Arial"/>
                <w:i w:val="0"/>
                <w:sz w:val="24"/>
                <w:szCs w:val="24"/>
              </w:rPr>
              <w:tab/>
            </w:r>
            <w:r>
              <w:rPr>
                <w:rFonts w:cs="Arial"/>
                <w:i w:val="0"/>
                <w:sz w:val="24"/>
                <w:szCs w:val="24"/>
              </w:rPr>
              <w:tab/>
            </w:r>
            <w:r>
              <w:rPr>
                <w:rFonts w:cs="Arial"/>
                <w:i w:val="0"/>
                <w:sz w:val="24"/>
                <w:szCs w:val="24"/>
              </w:rPr>
              <w:tab/>
            </w:r>
            <w:r>
              <w:rPr>
                <w:rFonts w:cs="Arial"/>
                <w:i w:val="0"/>
                <w:sz w:val="24"/>
                <w:szCs w:val="24"/>
              </w:rPr>
              <w:tab/>
            </w:r>
            <w:r w:rsidRPr="00E47EF5">
              <w:rPr>
                <w:rFonts w:cs="Arial"/>
                <w:i w:val="0"/>
                <w:sz w:val="24"/>
                <w:szCs w:val="24"/>
              </w:rPr>
              <w:t>Vision Australia Submission</w:t>
            </w:r>
            <w:r>
              <w:rPr>
                <w:rFonts w:cs="Arial"/>
                <w:i w:val="0"/>
                <w:sz w:val="24"/>
                <w:szCs w:val="24"/>
              </w:rPr>
              <w:t xml:space="preserve"> </w:t>
            </w:r>
          </w:p>
          <w:p w:rsidR="006559B3" w:rsidRPr="00E47EF5" w:rsidRDefault="006559B3" w:rsidP="005F715A">
            <w:pPr>
              <w:pStyle w:val="Footer"/>
              <w:rPr>
                <w:rFonts w:cs="Arial"/>
                <w:i w:val="0"/>
                <w:sz w:val="24"/>
                <w:szCs w:val="24"/>
              </w:rPr>
            </w:pPr>
            <w:r>
              <w:rPr>
                <w:rFonts w:cs="Arial"/>
                <w:i w:val="0"/>
                <w:sz w:val="24"/>
                <w:szCs w:val="24"/>
              </w:rPr>
              <w:t xml:space="preserve">Vision Australia Submission to ACMA Captioning Review </w:t>
            </w:r>
            <w:r>
              <w:rPr>
                <w:rFonts w:cs="Arial"/>
                <w:i w:val="0"/>
                <w:sz w:val="24"/>
                <w:szCs w:val="24"/>
              </w:rPr>
              <w:tab/>
            </w:r>
            <w:r>
              <w:rPr>
                <w:rFonts w:cs="Arial"/>
                <w:i w:val="0"/>
                <w:sz w:val="24"/>
                <w:szCs w:val="24"/>
              </w:rPr>
              <w:tab/>
            </w:r>
            <w:r w:rsidRPr="00E47EF5">
              <w:rPr>
                <w:rFonts w:cs="Arial"/>
                <w:i w:val="0"/>
                <w:sz w:val="24"/>
                <w:szCs w:val="24"/>
              </w:rPr>
              <w:t xml:space="preserve">Page </w:t>
            </w:r>
            <w:r w:rsidRPr="00E47EF5">
              <w:rPr>
                <w:rFonts w:cs="Arial"/>
                <w:bCs/>
                <w:i w:val="0"/>
                <w:sz w:val="24"/>
                <w:szCs w:val="24"/>
              </w:rPr>
              <w:fldChar w:fldCharType="begin"/>
            </w:r>
            <w:r w:rsidRPr="00E47EF5">
              <w:rPr>
                <w:rFonts w:cs="Arial"/>
                <w:bCs/>
                <w:i w:val="0"/>
                <w:sz w:val="24"/>
                <w:szCs w:val="24"/>
              </w:rPr>
              <w:instrText xml:space="preserve"> PAGE </w:instrText>
            </w:r>
            <w:r w:rsidRPr="00E47EF5">
              <w:rPr>
                <w:rFonts w:cs="Arial"/>
                <w:bCs/>
                <w:i w:val="0"/>
                <w:sz w:val="24"/>
                <w:szCs w:val="24"/>
              </w:rPr>
              <w:fldChar w:fldCharType="separate"/>
            </w:r>
            <w:r w:rsidR="000113C8">
              <w:rPr>
                <w:rFonts w:cs="Arial"/>
                <w:bCs/>
                <w:i w:val="0"/>
                <w:noProof/>
                <w:sz w:val="24"/>
                <w:szCs w:val="24"/>
              </w:rPr>
              <w:t>2</w:t>
            </w:r>
            <w:r w:rsidRPr="00E47EF5">
              <w:rPr>
                <w:rFonts w:cs="Arial"/>
                <w:bCs/>
                <w:i w:val="0"/>
                <w:sz w:val="24"/>
                <w:szCs w:val="24"/>
              </w:rPr>
              <w:fldChar w:fldCharType="end"/>
            </w:r>
            <w:r w:rsidRPr="00E47EF5">
              <w:rPr>
                <w:rFonts w:cs="Arial"/>
                <w:i w:val="0"/>
                <w:sz w:val="24"/>
                <w:szCs w:val="24"/>
              </w:rPr>
              <w:t xml:space="preserve"> </w:t>
            </w:r>
          </w:p>
        </w:sdtContent>
      </w:sdt>
    </w:sdtContent>
  </w:sdt>
  <w:p w:rsidR="006559B3" w:rsidRPr="00E47EF5" w:rsidRDefault="006559B3">
    <w:pPr>
      <w:pStyle w:val="Footer"/>
      <w:rPr>
        <w:rFonts w:cs="Arial"/>
        <w:i w:val="0"/>
        <w:sz w:val="24"/>
        <w:szCs w:val="24"/>
      </w:rPr>
    </w:pPr>
    <w:r>
      <w:rPr>
        <w:rFonts w:cs="Arial"/>
        <w:i w:val="0"/>
        <w:sz w:val="24"/>
        <w:szCs w:val="24"/>
      </w:rPr>
      <w:tab/>
    </w:r>
    <w:r>
      <w:rPr>
        <w:rFonts w:cs="Arial"/>
        <w:i w:val="0"/>
        <w:sz w:val="24"/>
        <w:szCs w:val="24"/>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59B3" w:rsidRDefault="006559B3" w:rsidP="00E47EF5">
      <w:pPr>
        <w:spacing w:line="240" w:lineRule="auto"/>
      </w:pPr>
      <w:r>
        <w:separator/>
      </w:r>
    </w:p>
  </w:footnote>
  <w:footnote w:type="continuationSeparator" w:id="0">
    <w:p w:rsidR="006559B3" w:rsidRDefault="006559B3" w:rsidP="00E47EF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9B3" w:rsidRDefault="006559B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9B3" w:rsidRDefault="006559B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9B3" w:rsidRDefault="006559B3">
    <w:pPr>
      <w:pStyle w:val="Header"/>
    </w:pPr>
    <w:r>
      <w:rPr>
        <w:noProof/>
        <w:lang w:eastAsia="en-AU"/>
      </w:rPr>
      <w:drawing>
        <wp:anchor distT="0" distB="0" distL="114300" distR="114300" simplePos="0" relativeHeight="251658240" behindDoc="1" locked="0" layoutInCell="1" allowOverlap="1" wp14:anchorId="5C50FEFD" wp14:editId="2A532241">
          <wp:simplePos x="0" y="0"/>
          <wp:positionH relativeFrom="column">
            <wp:posOffset>4662805</wp:posOffset>
          </wp:positionH>
          <wp:positionV relativeFrom="paragraph">
            <wp:posOffset>247015</wp:posOffset>
          </wp:positionV>
          <wp:extent cx="2771775" cy="1257300"/>
          <wp:effectExtent l="0" t="0" r="9525" b="0"/>
          <wp:wrapTight wrapText="bothSides">
            <wp:wrapPolygon edited="0">
              <wp:start x="0" y="0"/>
              <wp:lineTo x="0" y="21273"/>
              <wp:lineTo x="21526" y="21273"/>
              <wp:lineTo x="21526" y="0"/>
              <wp:lineTo x="0" y="0"/>
            </wp:wrapPolygon>
          </wp:wrapTight>
          <wp:docPr id="1" name="Picture 1" descr="VA1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1_mon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71775" cy="12573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9B3" w:rsidRDefault="006559B3">
    <w:pPr>
      <w:pStyle w:val="Header"/>
    </w:pP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4BB036F2"/>
    <w:lvl w:ilvl="0">
      <w:start w:val="1"/>
      <w:numFmt w:val="lowerLetter"/>
      <w:pStyle w:val="ListNumber2"/>
      <w:lvlText w:val="%1)"/>
      <w:lvlJc w:val="left"/>
      <w:pPr>
        <w:ind w:left="643"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1">
    <w:nsid w:val="02CB67B4"/>
    <w:multiLevelType w:val="hybridMultilevel"/>
    <w:tmpl w:val="3E5E0D6E"/>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nsid w:val="06104E59"/>
    <w:multiLevelType w:val="hybridMultilevel"/>
    <w:tmpl w:val="E200B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B53359"/>
    <w:multiLevelType w:val="hybridMultilevel"/>
    <w:tmpl w:val="40208D7A"/>
    <w:lvl w:ilvl="0" w:tplc="0C090001">
      <w:start w:val="1"/>
      <w:numFmt w:val="bullet"/>
      <w:lvlText w:val=""/>
      <w:lvlJc w:val="left"/>
      <w:pPr>
        <w:ind w:left="1276" w:hanging="360"/>
      </w:pPr>
      <w:rPr>
        <w:rFonts w:ascii="Symbol" w:hAnsi="Symbol" w:hint="default"/>
      </w:rPr>
    </w:lvl>
    <w:lvl w:ilvl="1" w:tplc="0C090003">
      <w:start w:val="1"/>
      <w:numFmt w:val="bullet"/>
      <w:lvlText w:val="o"/>
      <w:lvlJc w:val="left"/>
      <w:pPr>
        <w:ind w:left="1996" w:hanging="360"/>
      </w:pPr>
      <w:rPr>
        <w:rFonts w:ascii="Courier New" w:hAnsi="Courier New" w:cs="Courier New" w:hint="default"/>
      </w:rPr>
    </w:lvl>
    <w:lvl w:ilvl="2" w:tplc="0C090005" w:tentative="1">
      <w:start w:val="1"/>
      <w:numFmt w:val="bullet"/>
      <w:lvlText w:val=""/>
      <w:lvlJc w:val="left"/>
      <w:pPr>
        <w:ind w:left="2716" w:hanging="360"/>
      </w:pPr>
      <w:rPr>
        <w:rFonts w:ascii="Wingdings" w:hAnsi="Wingdings" w:hint="default"/>
      </w:rPr>
    </w:lvl>
    <w:lvl w:ilvl="3" w:tplc="0C090001" w:tentative="1">
      <w:start w:val="1"/>
      <w:numFmt w:val="bullet"/>
      <w:lvlText w:val=""/>
      <w:lvlJc w:val="left"/>
      <w:pPr>
        <w:ind w:left="3436" w:hanging="360"/>
      </w:pPr>
      <w:rPr>
        <w:rFonts w:ascii="Symbol" w:hAnsi="Symbol" w:hint="default"/>
      </w:rPr>
    </w:lvl>
    <w:lvl w:ilvl="4" w:tplc="0C090003" w:tentative="1">
      <w:start w:val="1"/>
      <w:numFmt w:val="bullet"/>
      <w:lvlText w:val="o"/>
      <w:lvlJc w:val="left"/>
      <w:pPr>
        <w:ind w:left="4156" w:hanging="360"/>
      </w:pPr>
      <w:rPr>
        <w:rFonts w:ascii="Courier New" w:hAnsi="Courier New" w:cs="Courier New" w:hint="default"/>
      </w:rPr>
    </w:lvl>
    <w:lvl w:ilvl="5" w:tplc="0C090005" w:tentative="1">
      <w:start w:val="1"/>
      <w:numFmt w:val="bullet"/>
      <w:lvlText w:val=""/>
      <w:lvlJc w:val="left"/>
      <w:pPr>
        <w:ind w:left="4876" w:hanging="360"/>
      </w:pPr>
      <w:rPr>
        <w:rFonts w:ascii="Wingdings" w:hAnsi="Wingdings" w:hint="default"/>
      </w:rPr>
    </w:lvl>
    <w:lvl w:ilvl="6" w:tplc="0C090001" w:tentative="1">
      <w:start w:val="1"/>
      <w:numFmt w:val="bullet"/>
      <w:lvlText w:val=""/>
      <w:lvlJc w:val="left"/>
      <w:pPr>
        <w:ind w:left="5596" w:hanging="360"/>
      </w:pPr>
      <w:rPr>
        <w:rFonts w:ascii="Symbol" w:hAnsi="Symbol" w:hint="default"/>
      </w:rPr>
    </w:lvl>
    <w:lvl w:ilvl="7" w:tplc="0C090003" w:tentative="1">
      <w:start w:val="1"/>
      <w:numFmt w:val="bullet"/>
      <w:lvlText w:val="o"/>
      <w:lvlJc w:val="left"/>
      <w:pPr>
        <w:ind w:left="6316" w:hanging="360"/>
      </w:pPr>
      <w:rPr>
        <w:rFonts w:ascii="Courier New" w:hAnsi="Courier New" w:cs="Courier New" w:hint="default"/>
      </w:rPr>
    </w:lvl>
    <w:lvl w:ilvl="8" w:tplc="0C090005" w:tentative="1">
      <w:start w:val="1"/>
      <w:numFmt w:val="bullet"/>
      <w:lvlText w:val=""/>
      <w:lvlJc w:val="left"/>
      <w:pPr>
        <w:ind w:left="7036" w:hanging="360"/>
      </w:pPr>
      <w:rPr>
        <w:rFonts w:ascii="Wingdings" w:hAnsi="Wingdings" w:hint="default"/>
      </w:rPr>
    </w:lvl>
  </w:abstractNum>
  <w:abstractNum w:abstractNumId="4">
    <w:nsid w:val="0F653B1B"/>
    <w:multiLevelType w:val="hybridMultilevel"/>
    <w:tmpl w:val="2E5CD12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0F831A5"/>
    <w:multiLevelType w:val="hybridMultilevel"/>
    <w:tmpl w:val="6BE4737C"/>
    <w:lvl w:ilvl="0" w:tplc="EDD259FE">
      <w:start w:val="1"/>
      <w:numFmt w:val="decimal"/>
      <w:lvlText w:val="%1)"/>
      <w:lvlJc w:val="left"/>
      <w:pPr>
        <w:ind w:left="862" w:hanging="360"/>
      </w:pPr>
      <w:rPr>
        <w:rFonts w:hint="default"/>
      </w:r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6">
    <w:nsid w:val="1DC42897"/>
    <w:multiLevelType w:val="hybridMultilevel"/>
    <w:tmpl w:val="BB34711C"/>
    <w:lvl w:ilvl="0" w:tplc="2AB83AE6">
      <w:start w:val="1"/>
      <w:numFmt w:val="decimal"/>
      <w:pStyle w:val="List"/>
      <w:lvlText w:val="%1)"/>
      <w:lvlJc w:val="left"/>
      <w:pPr>
        <w:ind w:left="502"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7">
    <w:nsid w:val="20D372D9"/>
    <w:multiLevelType w:val="hybridMultilevel"/>
    <w:tmpl w:val="37A419D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219207EE"/>
    <w:multiLevelType w:val="hybridMultilevel"/>
    <w:tmpl w:val="D792A944"/>
    <w:lvl w:ilvl="0" w:tplc="3020B720">
      <w:start w:val="1"/>
      <w:numFmt w:val="decimal"/>
      <w:lvlText w:val="%1."/>
      <w:lvlJc w:val="left"/>
      <w:pPr>
        <w:ind w:left="862" w:hanging="360"/>
      </w:pPr>
      <w:rPr>
        <w:rFonts w:hint="default"/>
      </w:r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9">
    <w:nsid w:val="287E12BE"/>
    <w:multiLevelType w:val="hybridMultilevel"/>
    <w:tmpl w:val="2116BE5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296D6873"/>
    <w:multiLevelType w:val="hybridMultilevel"/>
    <w:tmpl w:val="1CB261DC"/>
    <w:lvl w:ilvl="0" w:tplc="0C090011">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2A485989"/>
    <w:multiLevelType w:val="hybridMultilevel"/>
    <w:tmpl w:val="C9B269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F1C7E9E"/>
    <w:multiLevelType w:val="hybridMultilevel"/>
    <w:tmpl w:val="EAFA32E4"/>
    <w:lvl w:ilvl="0" w:tplc="05DC029E">
      <w:start w:val="1"/>
      <w:numFmt w:val="decimal"/>
      <w:lvlText w:val="%1)"/>
      <w:lvlJc w:val="left"/>
      <w:pPr>
        <w:ind w:left="502" w:hanging="360"/>
      </w:pPr>
      <w:rPr>
        <w:rFonts w:hint="default"/>
        <w:i w:val="0"/>
      </w:rPr>
    </w:lvl>
    <w:lvl w:ilvl="1" w:tplc="0C090019">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13">
    <w:nsid w:val="392B6D3D"/>
    <w:multiLevelType w:val="hybridMultilevel"/>
    <w:tmpl w:val="396E7A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400825D5"/>
    <w:multiLevelType w:val="hybridMultilevel"/>
    <w:tmpl w:val="EDE4EEC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406409C9"/>
    <w:multiLevelType w:val="hybridMultilevel"/>
    <w:tmpl w:val="E3C80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4234672"/>
    <w:multiLevelType w:val="hybridMultilevel"/>
    <w:tmpl w:val="364440F6"/>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7">
    <w:nsid w:val="463361E4"/>
    <w:multiLevelType w:val="hybridMultilevel"/>
    <w:tmpl w:val="2E5CD12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4BEF473A"/>
    <w:multiLevelType w:val="hybridMultilevel"/>
    <w:tmpl w:val="8C72984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9">
    <w:nsid w:val="4C0820AA"/>
    <w:multiLevelType w:val="hybridMultilevel"/>
    <w:tmpl w:val="281C0B9E"/>
    <w:lvl w:ilvl="0" w:tplc="ADA87C3A">
      <w:start w:val="1"/>
      <w:numFmt w:val="lowerLetter"/>
      <w:lvlText w:val="%1)"/>
      <w:lvlJc w:val="left"/>
      <w:pPr>
        <w:ind w:left="862" w:hanging="360"/>
      </w:pPr>
      <w:rPr>
        <w:rFonts w:hint="default"/>
      </w:r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20">
    <w:nsid w:val="51E63420"/>
    <w:multiLevelType w:val="hybridMultilevel"/>
    <w:tmpl w:val="B4D4AD92"/>
    <w:lvl w:ilvl="0" w:tplc="FFFFFFFF">
      <w:start w:val="1"/>
      <w:numFmt w:val="decimal"/>
      <w:pStyle w:val="AppendixHeader"/>
      <w:lvlText w:val="Appendix %1."/>
      <w:lvlJc w:val="left"/>
      <w:pPr>
        <w:tabs>
          <w:tab w:val="num" w:pos="720"/>
        </w:tabs>
        <w:ind w:left="0" w:firstLine="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1">
    <w:nsid w:val="63E928F7"/>
    <w:multiLevelType w:val="multilevel"/>
    <w:tmpl w:val="5E2C4E60"/>
    <w:lvl w:ilvl="0">
      <w:start w:val="1"/>
      <w:numFmt w:val="decimal"/>
      <w:lvlText w:val="%1"/>
      <w:lvlJc w:val="left"/>
      <w:pPr>
        <w:ind w:left="2417" w:hanging="432"/>
      </w:pPr>
    </w:lvl>
    <w:lvl w:ilvl="1">
      <w:start w:val="1"/>
      <w:numFmt w:val="decimal"/>
      <w:lvlText w:val="%1.%2"/>
      <w:lvlJc w:val="left"/>
      <w:pPr>
        <w:ind w:left="576" w:hanging="576"/>
      </w:pPr>
    </w:lvl>
    <w:lvl w:ilvl="2">
      <w:start w:val="1"/>
      <w:numFmt w:val="decimal"/>
      <w:lvlText w:val="%1.%2.%3"/>
      <w:lvlJc w:val="left"/>
      <w:pPr>
        <w:ind w:left="8092"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2">
    <w:nsid w:val="665F0B1B"/>
    <w:multiLevelType w:val="hybridMultilevel"/>
    <w:tmpl w:val="02446C1C"/>
    <w:lvl w:ilvl="0" w:tplc="520C07D6">
      <w:start w:val="5"/>
      <w:numFmt w:val="bullet"/>
      <w:lvlText w:val=""/>
      <w:lvlJc w:val="left"/>
      <w:pPr>
        <w:ind w:left="720" w:hanging="360"/>
      </w:pPr>
      <w:rPr>
        <w:rFonts w:ascii="Symbol" w:eastAsia="Calibr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67044128"/>
    <w:multiLevelType w:val="hybridMultilevel"/>
    <w:tmpl w:val="3A02B79A"/>
    <w:lvl w:ilvl="0" w:tplc="3BB4B99C">
      <w:start w:val="1"/>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4">
    <w:nsid w:val="6865356D"/>
    <w:multiLevelType w:val="hybridMultilevel"/>
    <w:tmpl w:val="E394228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5">
    <w:nsid w:val="6BAC7022"/>
    <w:multiLevelType w:val="hybridMultilevel"/>
    <w:tmpl w:val="083098B8"/>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6">
    <w:nsid w:val="6DF52A88"/>
    <w:multiLevelType w:val="hybridMultilevel"/>
    <w:tmpl w:val="9642D50A"/>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75103102"/>
    <w:multiLevelType w:val="hybridMultilevel"/>
    <w:tmpl w:val="00620754"/>
    <w:lvl w:ilvl="0" w:tplc="74D8FD56">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75C71401"/>
    <w:multiLevelType w:val="hybridMultilevel"/>
    <w:tmpl w:val="39306934"/>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9">
    <w:nsid w:val="7D3F3EF3"/>
    <w:multiLevelType w:val="hybridMultilevel"/>
    <w:tmpl w:val="D94E1E98"/>
    <w:lvl w:ilvl="0" w:tplc="EDD259FE">
      <w:start w:val="1"/>
      <w:numFmt w:val="decimal"/>
      <w:lvlText w:val="%1)"/>
      <w:lvlJc w:val="left"/>
      <w:pPr>
        <w:ind w:left="862" w:hanging="360"/>
      </w:pPr>
      <w:rPr>
        <w:rFonts w:hint="default"/>
      </w:r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30">
    <w:nsid w:val="7DCB27F9"/>
    <w:multiLevelType w:val="hybridMultilevel"/>
    <w:tmpl w:val="35F8C512"/>
    <w:lvl w:ilvl="0" w:tplc="FDEAACA8">
      <w:start w:val="1"/>
      <w:numFmt w:val="lowerLetter"/>
      <w:lvlText w:val="%1)"/>
      <w:lvlJc w:val="left"/>
      <w:pPr>
        <w:ind w:left="502" w:hanging="360"/>
      </w:pPr>
      <w:rPr>
        <w:rFonts w:hint="default"/>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num w:numId="1">
    <w:abstractNumId w:val="3"/>
  </w:num>
  <w:num w:numId="2">
    <w:abstractNumId w:val="21"/>
  </w:num>
  <w:num w:numId="3">
    <w:abstractNumId w:val="0"/>
  </w:num>
  <w:num w:numId="4">
    <w:abstractNumId w:val="6"/>
  </w:num>
  <w:num w:numId="5">
    <w:abstractNumId w:val="12"/>
  </w:num>
  <w:num w:numId="6">
    <w:abstractNumId w:val="19"/>
  </w:num>
  <w:num w:numId="7">
    <w:abstractNumId w:val="30"/>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9"/>
  </w:num>
  <w:num w:numId="11">
    <w:abstractNumId w:val="16"/>
  </w:num>
  <w:num w:numId="12">
    <w:abstractNumId w:val="5"/>
  </w:num>
  <w:num w:numId="13">
    <w:abstractNumId w:val="10"/>
  </w:num>
  <w:num w:numId="14">
    <w:abstractNumId w:val="4"/>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26"/>
  </w:num>
  <w:num w:numId="19">
    <w:abstractNumId w:val="28"/>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num>
  <w:num w:numId="28">
    <w:abstractNumId w:val="24"/>
  </w:num>
  <w:num w:numId="29">
    <w:abstractNumId w:val="1"/>
  </w:num>
  <w:num w:numId="30">
    <w:abstractNumId w:val="8"/>
  </w:num>
  <w:num w:numId="31">
    <w:abstractNumId w:val="3"/>
  </w:num>
  <w:num w:numId="32">
    <w:abstractNumId w:val="9"/>
  </w:num>
  <w:num w:numId="33">
    <w:abstractNumId w:val="13"/>
  </w:num>
  <w:num w:numId="34">
    <w:abstractNumId w:val="2"/>
  </w:num>
  <w:num w:numId="35">
    <w:abstractNumId w:val="27"/>
  </w:num>
  <w:num w:numId="36">
    <w:abstractNumId w:val="11"/>
  </w:num>
  <w:num w:numId="37">
    <w:abstractNumId w:val="15"/>
  </w:num>
  <w:num w:numId="38">
    <w:abstractNumId w:val="14"/>
  </w:num>
  <w:num w:numId="39">
    <w:abstractNumId w:val="2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B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19C"/>
    <w:rsid w:val="0000191B"/>
    <w:rsid w:val="0000260F"/>
    <w:rsid w:val="00004577"/>
    <w:rsid w:val="0000497F"/>
    <w:rsid w:val="00005988"/>
    <w:rsid w:val="0000787B"/>
    <w:rsid w:val="00007CBE"/>
    <w:rsid w:val="00010860"/>
    <w:rsid w:val="000113C8"/>
    <w:rsid w:val="00013869"/>
    <w:rsid w:val="000147BA"/>
    <w:rsid w:val="00014E99"/>
    <w:rsid w:val="0001624C"/>
    <w:rsid w:val="000171AE"/>
    <w:rsid w:val="00020C41"/>
    <w:rsid w:val="0002354B"/>
    <w:rsid w:val="00023551"/>
    <w:rsid w:val="00025EA0"/>
    <w:rsid w:val="00026CE2"/>
    <w:rsid w:val="00031EFA"/>
    <w:rsid w:val="00032A98"/>
    <w:rsid w:val="00033E0F"/>
    <w:rsid w:val="000347E1"/>
    <w:rsid w:val="00034BF0"/>
    <w:rsid w:val="00036E9C"/>
    <w:rsid w:val="00036F84"/>
    <w:rsid w:val="00036FD7"/>
    <w:rsid w:val="00037633"/>
    <w:rsid w:val="00040D3A"/>
    <w:rsid w:val="00044CC9"/>
    <w:rsid w:val="00045F63"/>
    <w:rsid w:val="00053BC0"/>
    <w:rsid w:val="00053FAA"/>
    <w:rsid w:val="00055454"/>
    <w:rsid w:val="00057D3F"/>
    <w:rsid w:val="00062F62"/>
    <w:rsid w:val="000671E7"/>
    <w:rsid w:val="000731BC"/>
    <w:rsid w:val="00073D78"/>
    <w:rsid w:val="00074AB7"/>
    <w:rsid w:val="00080FCD"/>
    <w:rsid w:val="00082F5E"/>
    <w:rsid w:val="00083562"/>
    <w:rsid w:val="00084ECF"/>
    <w:rsid w:val="000874C1"/>
    <w:rsid w:val="00087724"/>
    <w:rsid w:val="00090FA3"/>
    <w:rsid w:val="00091636"/>
    <w:rsid w:val="00092140"/>
    <w:rsid w:val="00095AAF"/>
    <w:rsid w:val="00095E66"/>
    <w:rsid w:val="00096380"/>
    <w:rsid w:val="000A1C48"/>
    <w:rsid w:val="000A3310"/>
    <w:rsid w:val="000A4AB5"/>
    <w:rsid w:val="000A4D0A"/>
    <w:rsid w:val="000A4E86"/>
    <w:rsid w:val="000A5978"/>
    <w:rsid w:val="000B05EE"/>
    <w:rsid w:val="000B0683"/>
    <w:rsid w:val="000B1763"/>
    <w:rsid w:val="000C05A7"/>
    <w:rsid w:val="000C2B15"/>
    <w:rsid w:val="000C5524"/>
    <w:rsid w:val="000C6762"/>
    <w:rsid w:val="000C6D5B"/>
    <w:rsid w:val="000C76B4"/>
    <w:rsid w:val="000D0226"/>
    <w:rsid w:val="000D04EE"/>
    <w:rsid w:val="000D0D46"/>
    <w:rsid w:val="000D2059"/>
    <w:rsid w:val="000D2BEE"/>
    <w:rsid w:val="000D312D"/>
    <w:rsid w:val="000D49D5"/>
    <w:rsid w:val="000D4FFE"/>
    <w:rsid w:val="000D5041"/>
    <w:rsid w:val="000D66A2"/>
    <w:rsid w:val="000D72D7"/>
    <w:rsid w:val="000E0763"/>
    <w:rsid w:val="000E45CD"/>
    <w:rsid w:val="000E6CBC"/>
    <w:rsid w:val="000F0DB2"/>
    <w:rsid w:val="000F1485"/>
    <w:rsid w:val="000F28ED"/>
    <w:rsid w:val="000F2D6C"/>
    <w:rsid w:val="000F2F72"/>
    <w:rsid w:val="000F3827"/>
    <w:rsid w:val="000F3B12"/>
    <w:rsid w:val="000F40B0"/>
    <w:rsid w:val="000F6633"/>
    <w:rsid w:val="001016C4"/>
    <w:rsid w:val="00101759"/>
    <w:rsid w:val="001068A9"/>
    <w:rsid w:val="0010752C"/>
    <w:rsid w:val="00111A56"/>
    <w:rsid w:val="00111D8E"/>
    <w:rsid w:val="00113184"/>
    <w:rsid w:val="001150A2"/>
    <w:rsid w:val="00115BDB"/>
    <w:rsid w:val="00121DCF"/>
    <w:rsid w:val="00127828"/>
    <w:rsid w:val="001308C7"/>
    <w:rsid w:val="00130F25"/>
    <w:rsid w:val="001419EC"/>
    <w:rsid w:val="00142437"/>
    <w:rsid w:val="00144019"/>
    <w:rsid w:val="001548BD"/>
    <w:rsid w:val="0015718E"/>
    <w:rsid w:val="00157C8F"/>
    <w:rsid w:val="001601EC"/>
    <w:rsid w:val="00160EB7"/>
    <w:rsid w:val="0016200D"/>
    <w:rsid w:val="001637F9"/>
    <w:rsid w:val="00163B6B"/>
    <w:rsid w:val="00163F26"/>
    <w:rsid w:val="00165E4F"/>
    <w:rsid w:val="00166592"/>
    <w:rsid w:val="00166CCD"/>
    <w:rsid w:val="001675EB"/>
    <w:rsid w:val="00167F40"/>
    <w:rsid w:val="001705CB"/>
    <w:rsid w:val="001705FD"/>
    <w:rsid w:val="00172A0E"/>
    <w:rsid w:val="00173477"/>
    <w:rsid w:val="00173D8B"/>
    <w:rsid w:val="00175850"/>
    <w:rsid w:val="00176CEC"/>
    <w:rsid w:val="00180357"/>
    <w:rsid w:val="00181E7A"/>
    <w:rsid w:val="00183B30"/>
    <w:rsid w:val="0018495F"/>
    <w:rsid w:val="00184A44"/>
    <w:rsid w:val="00185C89"/>
    <w:rsid w:val="00186E14"/>
    <w:rsid w:val="00186F18"/>
    <w:rsid w:val="00187566"/>
    <w:rsid w:val="001933BA"/>
    <w:rsid w:val="0019470C"/>
    <w:rsid w:val="00194D0E"/>
    <w:rsid w:val="0019528E"/>
    <w:rsid w:val="001952C5"/>
    <w:rsid w:val="001969FF"/>
    <w:rsid w:val="00196D28"/>
    <w:rsid w:val="001979FD"/>
    <w:rsid w:val="001A0D4F"/>
    <w:rsid w:val="001A13B3"/>
    <w:rsid w:val="001A18E9"/>
    <w:rsid w:val="001A442E"/>
    <w:rsid w:val="001A4D70"/>
    <w:rsid w:val="001B2ABD"/>
    <w:rsid w:val="001B510D"/>
    <w:rsid w:val="001B629C"/>
    <w:rsid w:val="001B7104"/>
    <w:rsid w:val="001C09C8"/>
    <w:rsid w:val="001C1A3D"/>
    <w:rsid w:val="001C1ECB"/>
    <w:rsid w:val="001C3DA8"/>
    <w:rsid w:val="001C652A"/>
    <w:rsid w:val="001C7604"/>
    <w:rsid w:val="001D15B7"/>
    <w:rsid w:val="001D1B1D"/>
    <w:rsid w:val="001D3BFA"/>
    <w:rsid w:val="001D5190"/>
    <w:rsid w:val="001D7552"/>
    <w:rsid w:val="001D7B84"/>
    <w:rsid w:val="001E0461"/>
    <w:rsid w:val="001E0E61"/>
    <w:rsid w:val="001E2C7F"/>
    <w:rsid w:val="001E32FF"/>
    <w:rsid w:val="001E3A72"/>
    <w:rsid w:val="001E586F"/>
    <w:rsid w:val="001E5A98"/>
    <w:rsid w:val="001E622A"/>
    <w:rsid w:val="001E779E"/>
    <w:rsid w:val="001F0062"/>
    <w:rsid w:val="001F3828"/>
    <w:rsid w:val="001F3B5A"/>
    <w:rsid w:val="001F3F3A"/>
    <w:rsid w:val="001F68DF"/>
    <w:rsid w:val="001F7470"/>
    <w:rsid w:val="001F7510"/>
    <w:rsid w:val="001F7557"/>
    <w:rsid w:val="001F7FB4"/>
    <w:rsid w:val="00202DA2"/>
    <w:rsid w:val="00206381"/>
    <w:rsid w:val="00210A8C"/>
    <w:rsid w:val="00213ACB"/>
    <w:rsid w:val="00220BB6"/>
    <w:rsid w:val="00221443"/>
    <w:rsid w:val="00222AA2"/>
    <w:rsid w:val="00224E5D"/>
    <w:rsid w:val="0022597D"/>
    <w:rsid w:val="00227690"/>
    <w:rsid w:val="00227C90"/>
    <w:rsid w:val="002313C2"/>
    <w:rsid w:val="00231E7E"/>
    <w:rsid w:val="00233AD0"/>
    <w:rsid w:val="00233AE8"/>
    <w:rsid w:val="0023485F"/>
    <w:rsid w:val="0023537D"/>
    <w:rsid w:val="002356BE"/>
    <w:rsid w:val="002420B6"/>
    <w:rsid w:val="002451B8"/>
    <w:rsid w:val="00250979"/>
    <w:rsid w:val="00251633"/>
    <w:rsid w:val="002532A1"/>
    <w:rsid w:val="0026042C"/>
    <w:rsid w:val="00262316"/>
    <w:rsid w:val="00262A15"/>
    <w:rsid w:val="00263D48"/>
    <w:rsid w:val="002673AB"/>
    <w:rsid w:val="00267834"/>
    <w:rsid w:val="00270D79"/>
    <w:rsid w:val="00270E78"/>
    <w:rsid w:val="002732B8"/>
    <w:rsid w:val="00277A49"/>
    <w:rsid w:val="00281375"/>
    <w:rsid w:val="00281546"/>
    <w:rsid w:val="00282934"/>
    <w:rsid w:val="00283BE0"/>
    <w:rsid w:val="0028410E"/>
    <w:rsid w:val="00284CBB"/>
    <w:rsid w:val="00284E61"/>
    <w:rsid w:val="00287AD3"/>
    <w:rsid w:val="00291A99"/>
    <w:rsid w:val="002953A6"/>
    <w:rsid w:val="00295FF0"/>
    <w:rsid w:val="002960B3"/>
    <w:rsid w:val="00296992"/>
    <w:rsid w:val="00297CD7"/>
    <w:rsid w:val="002A06DE"/>
    <w:rsid w:val="002A0769"/>
    <w:rsid w:val="002A473C"/>
    <w:rsid w:val="002A4DA3"/>
    <w:rsid w:val="002A5B31"/>
    <w:rsid w:val="002A64B5"/>
    <w:rsid w:val="002A7FF7"/>
    <w:rsid w:val="002B0A97"/>
    <w:rsid w:val="002B4B9D"/>
    <w:rsid w:val="002C0A79"/>
    <w:rsid w:val="002D63A3"/>
    <w:rsid w:val="002E0AF8"/>
    <w:rsid w:val="002E0BEE"/>
    <w:rsid w:val="002E14AC"/>
    <w:rsid w:val="002E30FF"/>
    <w:rsid w:val="002E3B15"/>
    <w:rsid w:val="002E50D8"/>
    <w:rsid w:val="002E5F87"/>
    <w:rsid w:val="002E67F5"/>
    <w:rsid w:val="002F3D15"/>
    <w:rsid w:val="002F48B4"/>
    <w:rsid w:val="0030052E"/>
    <w:rsid w:val="00300C4E"/>
    <w:rsid w:val="0030142F"/>
    <w:rsid w:val="0030174F"/>
    <w:rsid w:val="00302080"/>
    <w:rsid w:val="003044E0"/>
    <w:rsid w:val="003052C5"/>
    <w:rsid w:val="00306613"/>
    <w:rsid w:val="003101F9"/>
    <w:rsid w:val="00314173"/>
    <w:rsid w:val="003150B5"/>
    <w:rsid w:val="0031518F"/>
    <w:rsid w:val="00315987"/>
    <w:rsid w:val="00317639"/>
    <w:rsid w:val="003200A6"/>
    <w:rsid w:val="00320E67"/>
    <w:rsid w:val="003216D6"/>
    <w:rsid w:val="003232C2"/>
    <w:rsid w:val="00326053"/>
    <w:rsid w:val="0032671F"/>
    <w:rsid w:val="0033013E"/>
    <w:rsid w:val="003307F2"/>
    <w:rsid w:val="003309DF"/>
    <w:rsid w:val="00330D28"/>
    <w:rsid w:val="003320B5"/>
    <w:rsid w:val="00333DE9"/>
    <w:rsid w:val="00334F46"/>
    <w:rsid w:val="0033576F"/>
    <w:rsid w:val="003412E1"/>
    <w:rsid w:val="0034148E"/>
    <w:rsid w:val="00341BF1"/>
    <w:rsid w:val="0034569C"/>
    <w:rsid w:val="00346A4C"/>
    <w:rsid w:val="00346A9E"/>
    <w:rsid w:val="003475C5"/>
    <w:rsid w:val="0035012F"/>
    <w:rsid w:val="0035111E"/>
    <w:rsid w:val="00353EFE"/>
    <w:rsid w:val="00353FB0"/>
    <w:rsid w:val="003638BA"/>
    <w:rsid w:val="0036547E"/>
    <w:rsid w:val="0037217C"/>
    <w:rsid w:val="00375EA6"/>
    <w:rsid w:val="00380567"/>
    <w:rsid w:val="00384AD8"/>
    <w:rsid w:val="003856B3"/>
    <w:rsid w:val="0038649C"/>
    <w:rsid w:val="00387EEA"/>
    <w:rsid w:val="00390A02"/>
    <w:rsid w:val="00390EB6"/>
    <w:rsid w:val="003911B1"/>
    <w:rsid w:val="00394F13"/>
    <w:rsid w:val="0039672C"/>
    <w:rsid w:val="003A231D"/>
    <w:rsid w:val="003A33D8"/>
    <w:rsid w:val="003A48B1"/>
    <w:rsid w:val="003A51E0"/>
    <w:rsid w:val="003A5E3C"/>
    <w:rsid w:val="003B2988"/>
    <w:rsid w:val="003B29C7"/>
    <w:rsid w:val="003B4D79"/>
    <w:rsid w:val="003B6471"/>
    <w:rsid w:val="003C0309"/>
    <w:rsid w:val="003C1B93"/>
    <w:rsid w:val="003C2707"/>
    <w:rsid w:val="003C3D52"/>
    <w:rsid w:val="003C448A"/>
    <w:rsid w:val="003C45AC"/>
    <w:rsid w:val="003C4BD8"/>
    <w:rsid w:val="003C6AE6"/>
    <w:rsid w:val="003C7C30"/>
    <w:rsid w:val="003D065B"/>
    <w:rsid w:val="003D09CC"/>
    <w:rsid w:val="003D3836"/>
    <w:rsid w:val="003D3975"/>
    <w:rsid w:val="003D58FF"/>
    <w:rsid w:val="003D5E0F"/>
    <w:rsid w:val="003D5E82"/>
    <w:rsid w:val="003E0AE6"/>
    <w:rsid w:val="003E1FA9"/>
    <w:rsid w:val="003E30E7"/>
    <w:rsid w:val="003F0E76"/>
    <w:rsid w:val="003F18CD"/>
    <w:rsid w:val="003F21D3"/>
    <w:rsid w:val="003F509E"/>
    <w:rsid w:val="003F5ACA"/>
    <w:rsid w:val="003F603D"/>
    <w:rsid w:val="00400033"/>
    <w:rsid w:val="00400A00"/>
    <w:rsid w:val="00402D8D"/>
    <w:rsid w:val="004034FE"/>
    <w:rsid w:val="00411B5D"/>
    <w:rsid w:val="0041201D"/>
    <w:rsid w:val="004129F2"/>
    <w:rsid w:val="00413E41"/>
    <w:rsid w:val="004151A2"/>
    <w:rsid w:val="004246B1"/>
    <w:rsid w:val="004260E4"/>
    <w:rsid w:val="004278B8"/>
    <w:rsid w:val="004339F6"/>
    <w:rsid w:val="00434B5D"/>
    <w:rsid w:val="00436436"/>
    <w:rsid w:val="0043695C"/>
    <w:rsid w:val="00444FD2"/>
    <w:rsid w:val="004525AA"/>
    <w:rsid w:val="00452EDC"/>
    <w:rsid w:val="0045447B"/>
    <w:rsid w:val="00460F90"/>
    <w:rsid w:val="00462666"/>
    <w:rsid w:val="00462681"/>
    <w:rsid w:val="00465BCA"/>
    <w:rsid w:val="0047096B"/>
    <w:rsid w:val="004719D1"/>
    <w:rsid w:val="00473C21"/>
    <w:rsid w:val="004748AB"/>
    <w:rsid w:val="00475725"/>
    <w:rsid w:val="00477953"/>
    <w:rsid w:val="00480C76"/>
    <w:rsid w:val="00483D96"/>
    <w:rsid w:val="0048461E"/>
    <w:rsid w:val="00487F3F"/>
    <w:rsid w:val="00490BA0"/>
    <w:rsid w:val="0049125A"/>
    <w:rsid w:val="00491A2B"/>
    <w:rsid w:val="004924B1"/>
    <w:rsid w:val="00492643"/>
    <w:rsid w:val="004929D8"/>
    <w:rsid w:val="00492D59"/>
    <w:rsid w:val="00493AE2"/>
    <w:rsid w:val="00493C5C"/>
    <w:rsid w:val="0049515A"/>
    <w:rsid w:val="004956C5"/>
    <w:rsid w:val="00496D1B"/>
    <w:rsid w:val="004A398F"/>
    <w:rsid w:val="004A44C3"/>
    <w:rsid w:val="004A4928"/>
    <w:rsid w:val="004A6744"/>
    <w:rsid w:val="004A6B6C"/>
    <w:rsid w:val="004A75AC"/>
    <w:rsid w:val="004A7960"/>
    <w:rsid w:val="004B1866"/>
    <w:rsid w:val="004B2D40"/>
    <w:rsid w:val="004B35BA"/>
    <w:rsid w:val="004B4BED"/>
    <w:rsid w:val="004B59E1"/>
    <w:rsid w:val="004B6BDA"/>
    <w:rsid w:val="004C161B"/>
    <w:rsid w:val="004C267C"/>
    <w:rsid w:val="004C5615"/>
    <w:rsid w:val="004C59EE"/>
    <w:rsid w:val="004C6E5B"/>
    <w:rsid w:val="004C7348"/>
    <w:rsid w:val="004C758B"/>
    <w:rsid w:val="004D0393"/>
    <w:rsid w:val="004D0856"/>
    <w:rsid w:val="004D2B8B"/>
    <w:rsid w:val="004D2C48"/>
    <w:rsid w:val="004D5E99"/>
    <w:rsid w:val="004D68BB"/>
    <w:rsid w:val="004D7AC1"/>
    <w:rsid w:val="004E1AF0"/>
    <w:rsid w:val="004E70D7"/>
    <w:rsid w:val="004F0E8A"/>
    <w:rsid w:val="004F22D5"/>
    <w:rsid w:val="004F2CCD"/>
    <w:rsid w:val="004F5B1E"/>
    <w:rsid w:val="004F6935"/>
    <w:rsid w:val="004F6FDD"/>
    <w:rsid w:val="004F7FB7"/>
    <w:rsid w:val="00500278"/>
    <w:rsid w:val="00503971"/>
    <w:rsid w:val="0050436F"/>
    <w:rsid w:val="00506421"/>
    <w:rsid w:val="00510332"/>
    <w:rsid w:val="00512465"/>
    <w:rsid w:val="00512F1E"/>
    <w:rsid w:val="005146F4"/>
    <w:rsid w:val="0051720E"/>
    <w:rsid w:val="005209A1"/>
    <w:rsid w:val="00521EB5"/>
    <w:rsid w:val="00524935"/>
    <w:rsid w:val="005250DA"/>
    <w:rsid w:val="005252EC"/>
    <w:rsid w:val="00526CC5"/>
    <w:rsid w:val="0053078E"/>
    <w:rsid w:val="00532064"/>
    <w:rsid w:val="00532582"/>
    <w:rsid w:val="00533BB2"/>
    <w:rsid w:val="00534613"/>
    <w:rsid w:val="0053530A"/>
    <w:rsid w:val="00535336"/>
    <w:rsid w:val="00535842"/>
    <w:rsid w:val="0053612C"/>
    <w:rsid w:val="00537025"/>
    <w:rsid w:val="00540A62"/>
    <w:rsid w:val="00541A5D"/>
    <w:rsid w:val="00543051"/>
    <w:rsid w:val="00543AF9"/>
    <w:rsid w:val="00551FB8"/>
    <w:rsid w:val="005531E4"/>
    <w:rsid w:val="00553F37"/>
    <w:rsid w:val="005546D0"/>
    <w:rsid w:val="00560D8D"/>
    <w:rsid w:val="00561FBD"/>
    <w:rsid w:val="00562B13"/>
    <w:rsid w:val="00563AE7"/>
    <w:rsid w:val="00571F33"/>
    <w:rsid w:val="00574532"/>
    <w:rsid w:val="00581C7C"/>
    <w:rsid w:val="005840D1"/>
    <w:rsid w:val="00590D33"/>
    <w:rsid w:val="00591229"/>
    <w:rsid w:val="00592B07"/>
    <w:rsid w:val="00593CB3"/>
    <w:rsid w:val="005948CA"/>
    <w:rsid w:val="00595832"/>
    <w:rsid w:val="00595C08"/>
    <w:rsid w:val="005A0001"/>
    <w:rsid w:val="005A2467"/>
    <w:rsid w:val="005A54F0"/>
    <w:rsid w:val="005A7052"/>
    <w:rsid w:val="005B2AB1"/>
    <w:rsid w:val="005B2F90"/>
    <w:rsid w:val="005B3A55"/>
    <w:rsid w:val="005B44D3"/>
    <w:rsid w:val="005C0CD6"/>
    <w:rsid w:val="005C23F1"/>
    <w:rsid w:val="005C69B1"/>
    <w:rsid w:val="005C7A6B"/>
    <w:rsid w:val="005D3268"/>
    <w:rsid w:val="005D36CC"/>
    <w:rsid w:val="005D40B9"/>
    <w:rsid w:val="005E2218"/>
    <w:rsid w:val="005E333C"/>
    <w:rsid w:val="005E38F6"/>
    <w:rsid w:val="005E7D85"/>
    <w:rsid w:val="005F0555"/>
    <w:rsid w:val="005F17C9"/>
    <w:rsid w:val="005F22B0"/>
    <w:rsid w:val="005F253A"/>
    <w:rsid w:val="005F2C27"/>
    <w:rsid w:val="005F3035"/>
    <w:rsid w:val="005F3666"/>
    <w:rsid w:val="005F4344"/>
    <w:rsid w:val="005F511D"/>
    <w:rsid w:val="005F626E"/>
    <w:rsid w:val="005F6C15"/>
    <w:rsid w:val="005F715A"/>
    <w:rsid w:val="00600BBF"/>
    <w:rsid w:val="00601A92"/>
    <w:rsid w:val="00602372"/>
    <w:rsid w:val="00604451"/>
    <w:rsid w:val="0060446F"/>
    <w:rsid w:val="006045FE"/>
    <w:rsid w:val="00604E18"/>
    <w:rsid w:val="00605576"/>
    <w:rsid w:val="00607A8E"/>
    <w:rsid w:val="00607D33"/>
    <w:rsid w:val="00611711"/>
    <w:rsid w:val="006128FD"/>
    <w:rsid w:val="00612BDF"/>
    <w:rsid w:val="00614498"/>
    <w:rsid w:val="00614D61"/>
    <w:rsid w:val="006201C8"/>
    <w:rsid w:val="00620274"/>
    <w:rsid w:val="00624454"/>
    <w:rsid w:val="00624B4E"/>
    <w:rsid w:val="00626555"/>
    <w:rsid w:val="0063515D"/>
    <w:rsid w:val="006357DD"/>
    <w:rsid w:val="0064134A"/>
    <w:rsid w:val="006431CB"/>
    <w:rsid w:val="00643F19"/>
    <w:rsid w:val="00645346"/>
    <w:rsid w:val="00646C06"/>
    <w:rsid w:val="00654D92"/>
    <w:rsid w:val="006559B3"/>
    <w:rsid w:val="006612AD"/>
    <w:rsid w:val="0066660F"/>
    <w:rsid w:val="00667970"/>
    <w:rsid w:val="006706B3"/>
    <w:rsid w:val="006719C0"/>
    <w:rsid w:val="0067225C"/>
    <w:rsid w:val="00677FCE"/>
    <w:rsid w:val="006812AF"/>
    <w:rsid w:val="0068205E"/>
    <w:rsid w:val="00684342"/>
    <w:rsid w:val="00684CC2"/>
    <w:rsid w:val="006866CA"/>
    <w:rsid w:val="0068752B"/>
    <w:rsid w:val="006908E4"/>
    <w:rsid w:val="00691543"/>
    <w:rsid w:val="00692520"/>
    <w:rsid w:val="00692D75"/>
    <w:rsid w:val="00693F9A"/>
    <w:rsid w:val="0069636D"/>
    <w:rsid w:val="006A1F9D"/>
    <w:rsid w:val="006A232C"/>
    <w:rsid w:val="006A3376"/>
    <w:rsid w:val="006A35A5"/>
    <w:rsid w:val="006A3E55"/>
    <w:rsid w:val="006A4B64"/>
    <w:rsid w:val="006A585A"/>
    <w:rsid w:val="006A592B"/>
    <w:rsid w:val="006B119E"/>
    <w:rsid w:val="006B18E5"/>
    <w:rsid w:val="006B3E63"/>
    <w:rsid w:val="006B4D88"/>
    <w:rsid w:val="006B5872"/>
    <w:rsid w:val="006C0BDD"/>
    <w:rsid w:val="006C1F75"/>
    <w:rsid w:val="006C20D7"/>
    <w:rsid w:val="006C2D5A"/>
    <w:rsid w:val="006C3BF8"/>
    <w:rsid w:val="006C3E05"/>
    <w:rsid w:val="006C488B"/>
    <w:rsid w:val="006C725F"/>
    <w:rsid w:val="006D1080"/>
    <w:rsid w:val="006D1AD5"/>
    <w:rsid w:val="006D3CE2"/>
    <w:rsid w:val="006D4E1C"/>
    <w:rsid w:val="006D53FC"/>
    <w:rsid w:val="006D6C42"/>
    <w:rsid w:val="006E039D"/>
    <w:rsid w:val="006E155A"/>
    <w:rsid w:val="006E448F"/>
    <w:rsid w:val="006E4FA2"/>
    <w:rsid w:val="006E5700"/>
    <w:rsid w:val="006E6196"/>
    <w:rsid w:val="006E717C"/>
    <w:rsid w:val="006F1BF2"/>
    <w:rsid w:val="006F1EE8"/>
    <w:rsid w:val="006F3720"/>
    <w:rsid w:val="006F4255"/>
    <w:rsid w:val="007001E4"/>
    <w:rsid w:val="00703050"/>
    <w:rsid w:val="00703C3A"/>
    <w:rsid w:val="00710906"/>
    <w:rsid w:val="00711DE0"/>
    <w:rsid w:val="007123CB"/>
    <w:rsid w:val="007137CE"/>
    <w:rsid w:val="00714414"/>
    <w:rsid w:val="00721EA0"/>
    <w:rsid w:val="00723D9C"/>
    <w:rsid w:val="0072471F"/>
    <w:rsid w:val="00734741"/>
    <w:rsid w:val="00737A75"/>
    <w:rsid w:val="00737AE6"/>
    <w:rsid w:val="00742B84"/>
    <w:rsid w:val="00744B25"/>
    <w:rsid w:val="00747169"/>
    <w:rsid w:val="0075383F"/>
    <w:rsid w:val="00753C11"/>
    <w:rsid w:val="00754F0B"/>
    <w:rsid w:val="007574AD"/>
    <w:rsid w:val="007600E3"/>
    <w:rsid w:val="00760AAC"/>
    <w:rsid w:val="00762F5F"/>
    <w:rsid w:val="007649C5"/>
    <w:rsid w:val="007653F0"/>
    <w:rsid w:val="007659E2"/>
    <w:rsid w:val="00766A8B"/>
    <w:rsid w:val="00767F65"/>
    <w:rsid w:val="00770D44"/>
    <w:rsid w:val="00771A73"/>
    <w:rsid w:val="00773E66"/>
    <w:rsid w:val="00775971"/>
    <w:rsid w:val="00780C61"/>
    <w:rsid w:val="0078134E"/>
    <w:rsid w:val="00781AB8"/>
    <w:rsid w:val="007850F4"/>
    <w:rsid w:val="0078722D"/>
    <w:rsid w:val="00790F8B"/>
    <w:rsid w:val="00791453"/>
    <w:rsid w:val="007916A8"/>
    <w:rsid w:val="00793664"/>
    <w:rsid w:val="0079519C"/>
    <w:rsid w:val="007964C8"/>
    <w:rsid w:val="00797094"/>
    <w:rsid w:val="00797EB0"/>
    <w:rsid w:val="00797FBD"/>
    <w:rsid w:val="00797FFD"/>
    <w:rsid w:val="007A12A6"/>
    <w:rsid w:val="007A140B"/>
    <w:rsid w:val="007A4D8C"/>
    <w:rsid w:val="007A63EB"/>
    <w:rsid w:val="007A660E"/>
    <w:rsid w:val="007A7C24"/>
    <w:rsid w:val="007B04E8"/>
    <w:rsid w:val="007B0D7D"/>
    <w:rsid w:val="007B1531"/>
    <w:rsid w:val="007B1D02"/>
    <w:rsid w:val="007C073A"/>
    <w:rsid w:val="007C15CA"/>
    <w:rsid w:val="007C3C96"/>
    <w:rsid w:val="007C41A1"/>
    <w:rsid w:val="007C44C4"/>
    <w:rsid w:val="007C49A7"/>
    <w:rsid w:val="007C5762"/>
    <w:rsid w:val="007C5F9B"/>
    <w:rsid w:val="007C65AE"/>
    <w:rsid w:val="007D1E59"/>
    <w:rsid w:val="007D2132"/>
    <w:rsid w:val="007D42FA"/>
    <w:rsid w:val="007D65A9"/>
    <w:rsid w:val="007D72F7"/>
    <w:rsid w:val="007D781D"/>
    <w:rsid w:val="007D7CDD"/>
    <w:rsid w:val="007E1ADD"/>
    <w:rsid w:val="007E2A45"/>
    <w:rsid w:val="007E3C8C"/>
    <w:rsid w:val="007E78B7"/>
    <w:rsid w:val="007F0B61"/>
    <w:rsid w:val="007F3102"/>
    <w:rsid w:val="007F4772"/>
    <w:rsid w:val="007F52E7"/>
    <w:rsid w:val="007F74CA"/>
    <w:rsid w:val="007F7A65"/>
    <w:rsid w:val="00802BF3"/>
    <w:rsid w:val="0080321D"/>
    <w:rsid w:val="00803C3B"/>
    <w:rsid w:val="0081049C"/>
    <w:rsid w:val="00810976"/>
    <w:rsid w:val="008129AC"/>
    <w:rsid w:val="008129D6"/>
    <w:rsid w:val="00812FED"/>
    <w:rsid w:val="00813C3F"/>
    <w:rsid w:val="008143D4"/>
    <w:rsid w:val="0081510D"/>
    <w:rsid w:val="00815E09"/>
    <w:rsid w:val="00816DA7"/>
    <w:rsid w:val="00817555"/>
    <w:rsid w:val="00821923"/>
    <w:rsid w:val="00821963"/>
    <w:rsid w:val="00821A02"/>
    <w:rsid w:val="00821C2A"/>
    <w:rsid w:val="00821F41"/>
    <w:rsid w:val="0082324E"/>
    <w:rsid w:val="00824F7D"/>
    <w:rsid w:val="008324BD"/>
    <w:rsid w:val="008364A5"/>
    <w:rsid w:val="0084033C"/>
    <w:rsid w:val="00843CB1"/>
    <w:rsid w:val="00843E90"/>
    <w:rsid w:val="00852B89"/>
    <w:rsid w:val="00852D49"/>
    <w:rsid w:val="00853CFB"/>
    <w:rsid w:val="008543D0"/>
    <w:rsid w:val="008547FA"/>
    <w:rsid w:val="00854D14"/>
    <w:rsid w:val="00861AAC"/>
    <w:rsid w:val="00865832"/>
    <w:rsid w:val="008665E3"/>
    <w:rsid w:val="00870422"/>
    <w:rsid w:val="008709AF"/>
    <w:rsid w:val="008718B6"/>
    <w:rsid w:val="00872EAA"/>
    <w:rsid w:val="008733DB"/>
    <w:rsid w:val="00873AD1"/>
    <w:rsid w:val="008745A2"/>
    <w:rsid w:val="00874A28"/>
    <w:rsid w:val="0087733A"/>
    <w:rsid w:val="00877F9B"/>
    <w:rsid w:val="00884F9E"/>
    <w:rsid w:val="00885C23"/>
    <w:rsid w:val="0089151B"/>
    <w:rsid w:val="0089242E"/>
    <w:rsid w:val="00893749"/>
    <w:rsid w:val="00894901"/>
    <w:rsid w:val="00897B32"/>
    <w:rsid w:val="008A1D69"/>
    <w:rsid w:val="008A2054"/>
    <w:rsid w:val="008A2DB7"/>
    <w:rsid w:val="008A48B4"/>
    <w:rsid w:val="008A6A71"/>
    <w:rsid w:val="008A6F76"/>
    <w:rsid w:val="008A7641"/>
    <w:rsid w:val="008A78C3"/>
    <w:rsid w:val="008B0A15"/>
    <w:rsid w:val="008B2A8A"/>
    <w:rsid w:val="008B40C9"/>
    <w:rsid w:val="008B5E32"/>
    <w:rsid w:val="008B6F32"/>
    <w:rsid w:val="008C2FE2"/>
    <w:rsid w:val="008C39AC"/>
    <w:rsid w:val="008C51C7"/>
    <w:rsid w:val="008C55B0"/>
    <w:rsid w:val="008C6604"/>
    <w:rsid w:val="008D0F0B"/>
    <w:rsid w:val="008D112D"/>
    <w:rsid w:val="008D1458"/>
    <w:rsid w:val="008D2663"/>
    <w:rsid w:val="008E01EA"/>
    <w:rsid w:val="008E023D"/>
    <w:rsid w:val="008E12F7"/>
    <w:rsid w:val="008E1A22"/>
    <w:rsid w:val="008E2FB1"/>
    <w:rsid w:val="008E7305"/>
    <w:rsid w:val="008F1444"/>
    <w:rsid w:val="008F65C2"/>
    <w:rsid w:val="008F7F32"/>
    <w:rsid w:val="00900030"/>
    <w:rsid w:val="00900593"/>
    <w:rsid w:val="00903201"/>
    <w:rsid w:val="00904036"/>
    <w:rsid w:val="00904F2F"/>
    <w:rsid w:val="00906B12"/>
    <w:rsid w:val="00912B7C"/>
    <w:rsid w:val="00915E0A"/>
    <w:rsid w:val="00915E34"/>
    <w:rsid w:val="00916A4A"/>
    <w:rsid w:val="00917512"/>
    <w:rsid w:val="00917531"/>
    <w:rsid w:val="00917701"/>
    <w:rsid w:val="00922144"/>
    <w:rsid w:val="00923671"/>
    <w:rsid w:val="00923A61"/>
    <w:rsid w:val="00924854"/>
    <w:rsid w:val="00925196"/>
    <w:rsid w:val="009273AC"/>
    <w:rsid w:val="00937290"/>
    <w:rsid w:val="00940821"/>
    <w:rsid w:val="00940BE1"/>
    <w:rsid w:val="009416D0"/>
    <w:rsid w:val="00941AFC"/>
    <w:rsid w:val="009437C3"/>
    <w:rsid w:val="009438D9"/>
    <w:rsid w:val="00943EED"/>
    <w:rsid w:val="00944924"/>
    <w:rsid w:val="00944FBF"/>
    <w:rsid w:val="00947336"/>
    <w:rsid w:val="00952004"/>
    <w:rsid w:val="00952C78"/>
    <w:rsid w:val="009536A5"/>
    <w:rsid w:val="00955F16"/>
    <w:rsid w:val="009577E9"/>
    <w:rsid w:val="00961669"/>
    <w:rsid w:val="009623C6"/>
    <w:rsid w:val="0096406A"/>
    <w:rsid w:val="0096616A"/>
    <w:rsid w:val="0096700E"/>
    <w:rsid w:val="00967FE6"/>
    <w:rsid w:val="00971803"/>
    <w:rsid w:val="00976DB2"/>
    <w:rsid w:val="0098166B"/>
    <w:rsid w:val="00981A09"/>
    <w:rsid w:val="00982ECF"/>
    <w:rsid w:val="009879F0"/>
    <w:rsid w:val="0099016F"/>
    <w:rsid w:val="009911D7"/>
    <w:rsid w:val="0099200F"/>
    <w:rsid w:val="00992CD4"/>
    <w:rsid w:val="009941B6"/>
    <w:rsid w:val="009A23FF"/>
    <w:rsid w:val="009A3BE1"/>
    <w:rsid w:val="009A5DD9"/>
    <w:rsid w:val="009A6A50"/>
    <w:rsid w:val="009A6D0D"/>
    <w:rsid w:val="009A6EF8"/>
    <w:rsid w:val="009B07FA"/>
    <w:rsid w:val="009B1BB7"/>
    <w:rsid w:val="009B5C7C"/>
    <w:rsid w:val="009B641F"/>
    <w:rsid w:val="009C1D99"/>
    <w:rsid w:val="009C23B6"/>
    <w:rsid w:val="009C2D15"/>
    <w:rsid w:val="009C2E9D"/>
    <w:rsid w:val="009C4811"/>
    <w:rsid w:val="009C527C"/>
    <w:rsid w:val="009C7B53"/>
    <w:rsid w:val="009D1521"/>
    <w:rsid w:val="009D465D"/>
    <w:rsid w:val="009E0615"/>
    <w:rsid w:val="009E0C13"/>
    <w:rsid w:val="009E11D0"/>
    <w:rsid w:val="009E1AA0"/>
    <w:rsid w:val="009E2DFB"/>
    <w:rsid w:val="009E439D"/>
    <w:rsid w:val="009E4D5F"/>
    <w:rsid w:val="009E622A"/>
    <w:rsid w:val="009E7113"/>
    <w:rsid w:val="009E7E9B"/>
    <w:rsid w:val="009F021C"/>
    <w:rsid w:val="009F1B05"/>
    <w:rsid w:val="009F2B03"/>
    <w:rsid w:val="009F6F62"/>
    <w:rsid w:val="00A00CD3"/>
    <w:rsid w:val="00A00EC5"/>
    <w:rsid w:val="00A01A03"/>
    <w:rsid w:val="00A02512"/>
    <w:rsid w:val="00A053E5"/>
    <w:rsid w:val="00A05667"/>
    <w:rsid w:val="00A05E00"/>
    <w:rsid w:val="00A06035"/>
    <w:rsid w:val="00A06823"/>
    <w:rsid w:val="00A10241"/>
    <w:rsid w:val="00A103E9"/>
    <w:rsid w:val="00A1131A"/>
    <w:rsid w:val="00A11E66"/>
    <w:rsid w:val="00A13D8F"/>
    <w:rsid w:val="00A1447B"/>
    <w:rsid w:val="00A158E8"/>
    <w:rsid w:val="00A15EE3"/>
    <w:rsid w:val="00A1600E"/>
    <w:rsid w:val="00A17729"/>
    <w:rsid w:val="00A245CD"/>
    <w:rsid w:val="00A24DB2"/>
    <w:rsid w:val="00A25ECE"/>
    <w:rsid w:val="00A30F44"/>
    <w:rsid w:val="00A324D2"/>
    <w:rsid w:val="00A36A2B"/>
    <w:rsid w:val="00A377C5"/>
    <w:rsid w:val="00A40521"/>
    <w:rsid w:val="00A42141"/>
    <w:rsid w:val="00A426E3"/>
    <w:rsid w:val="00A428ED"/>
    <w:rsid w:val="00A42A6F"/>
    <w:rsid w:val="00A42B74"/>
    <w:rsid w:val="00A436F0"/>
    <w:rsid w:val="00A43940"/>
    <w:rsid w:val="00A46E4E"/>
    <w:rsid w:val="00A52629"/>
    <w:rsid w:val="00A54D34"/>
    <w:rsid w:val="00A556CE"/>
    <w:rsid w:val="00A5790D"/>
    <w:rsid w:val="00A63D50"/>
    <w:rsid w:val="00A651F0"/>
    <w:rsid w:val="00A654A8"/>
    <w:rsid w:val="00A66960"/>
    <w:rsid w:val="00A67441"/>
    <w:rsid w:val="00A675C3"/>
    <w:rsid w:val="00A70443"/>
    <w:rsid w:val="00A70EE7"/>
    <w:rsid w:val="00A734AD"/>
    <w:rsid w:val="00A74B55"/>
    <w:rsid w:val="00A7575D"/>
    <w:rsid w:val="00A810A6"/>
    <w:rsid w:val="00A83E7A"/>
    <w:rsid w:val="00A8568D"/>
    <w:rsid w:val="00A863EC"/>
    <w:rsid w:val="00A87352"/>
    <w:rsid w:val="00A91A1E"/>
    <w:rsid w:val="00A95647"/>
    <w:rsid w:val="00A973AA"/>
    <w:rsid w:val="00AA2639"/>
    <w:rsid w:val="00AA4BF7"/>
    <w:rsid w:val="00AA520E"/>
    <w:rsid w:val="00AA69A3"/>
    <w:rsid w:val="00AB00C6"/>
    <w:rsid w:val="00AB048D"/>
    <w:rsid w:val="00AB355D"/>
    <w:rsid w:val="00AB3731"/>
    <w:rsid w:val="00AB3780"/>
    <w:rsid w:val="00AB3AE2"/>
    <w:rsid w:val="00AB546B"/>
    <w:rsid w:val="00AB5661"/>
    <w:rsid w:val="00AB6129"/>
    <w:rsid w:val="00AB7E9A"/>
    <w:rsid w:val="00AC1F7E"/>
    <w:rsid w:val="00AC39FE"/>
    <w:rsid w:val="00AC4F81"/>
    <w:rsid w:val="00AC6675"/>
    <w:rsid w:val="00AD0B56"/>
    <w:rsid w:val="00AD2319"/>
    <w:rsid w:val="00AD3DF8"/>
    <w:rsid w:val="00AD5980"/>
    <w:rsid w:val="00AD78D5"/>
    <w:rsid w:val="00AE0928"/>
    <w:rsid w:val="00AE0C84"/>
    <w:rsid w:val="00AE35F6"/>
    <w:rsid w:val="00AE58AD"/>
    <w:rsid w:val="00AE5E71"/>
    <w:rsid w:val="00AE6527"/>
    <w:rsid w:val="00AE6887"/>
    <w:rsid w:val="00AE71D6"/>
    <w:rsid w:val="00AF096E"/>
    <w:rsid w:val="00AF1A07"/>
    <w:rsid w:val="00AF3B16"/>
    <w:rsid w:val="00AF3D88"/>
    <w:rsid w:val="00AF6AC7"/>
    <w:rsid w:val="00AF792C"/>
    <w:rsid w:val="00AF7FB3"/>
    <w:rsid w:val="00B00699"/>
    <w:rsid w:val="00B020AD"/>
    <w:rsid w:val="00B03054"/>
    <w:rsid w:val="00B03EC1"/>
    <w:rsid w:val="00B04D6B"/>
    <w:rsid w:val="00B1180F"/>
    <w:rsid w:val="00B13CA3"/>
    <w:rsid w:val="00B1401B"/>
    <w:rsid w:val="00B15BF7"/>
    <w:rsid w:val="00B15BFC"/>
    <w:rsid w:val="00B16337"/>
    <w:rsid w:val="00B16ACC"/>
    <w:rsid w:val="00B16C66"/>
    <w:rsid w:val="00B17307"/>
    <w:rsid w:val="00B17A78"/>
    <w:rsid w:val="00B2026B"/>
    <w:rsid w:val="00B21976"/>
    <w:rsid w:val="00B2281F"/>
    <w:rsid w:val="00B23335"/>
    <w:rsid w:val="00B35BEE"/>
    <w:rsid w:val="00B36BA8"/>
    <w:rsid w:val="00B37490"/>
    <w:rsid w:val="00B37B96"/>
    <w:rsid w:val="00B41382"/>
    <w:rsid w:val="00B420FC"/>
    <w:rsid w:val="00B423A8"/>
    <w:rsid w:val="00B42480"/>
    <w:rsid w:val="00B42A79"/>
    <w:rsid w:val="00B42C3D"/>
    <w:rsid w:val="00B43142"/>
    <w:rsid w:val="00B46D10"/>
    <w:rsid w:val="00B51699"/>
    <w:rsid w:val="00B51B79"/>
    <w:rsid w:val="00B52728"/>
    <w:rsid w:val="00B53BE2"/>
    <w:rsid w:val="00B555B4"/>
    <w:rsid w:val="00B5750F"/>
    <w:rsid w:val="00B618C3"/>
    <w:rsid w:val="00B62323"/>
    <w:rsid w:val="00B63808"/>
    <w:rsid w:val="00B64244"/>
    <w:rsid w:val="00B65AC0"/>
    <w:rsid w:val="00B66323"/>
    <w:rsid w:val="00B761D4"/>
    <w:rsid w:val="00B76D46"/>
    <w:rsid w:val="00B77BE9"/>
    <w:rsid w:val="00B85BA6"/>
    <w:rsid w:val="00B905EE"/>
    <w:rsid w:val="00B914ED"/>
    <w:rsid w:val="00B9240E"/>
    <w:rsid w:val="00B93838"/>
    <w:rsid w:val="00B9509E"/>
    <w:rsid w:val="00BA6996"/>
    <w:rsid w:val="00BA7FF5"/>
    <w:rsid w:val="00BB1928"/>
    <w:rsid w:val="00BB6BB4"/>
    <w:rsid w:val="00BC6586"/>
    <w:rsid w:val="00BC71B8"/>
    <w:rsid w:val="00BD07BB"/>
    <w:rsid w:val="00BD0E76"/>
    <w:rsid w:val="00BD1938"/>
    <w:rsid w:val="00BD1AFC"/>
    <w:rsid w:val="00BD1FF0"/>
    <w:rsid w:val="00BD28B6"/>
    <w:rsid w:val="00BD3622"/>
    <w:rsid w:val="00BD3974"/>
    <w:rsid w:val="00BD3991"/>
    <w:rsid w:val="00BD404C"/>
    <w:rsid w:val="00BD4251"/>
    <w:rsid w:val="00BD7E23"/>
    <w:rsid w:val="00BE0131"/>
    <w:rsid w:val="00BE520E"/>
    <w:rsid w:val="00BE6A3F"/>
    <w:rsid w:val="00BE7498"/>
    <w:rsid w:val="00BF1A71"/>
    <w:rsid w:val="00BF6074"/>
    <w:rsid w:val="00BF670B"/>
    <w:rsid w:val="00C0055D"/>
    <w:rsid w:val="00C02A52"/>
    <w:rsid w:val="00C03A74"/>
    <w:rsid w:val="00C0402A"/>
    <w:rsid w:val="00C0655A"/>
    <w:rsid w:val="00C10AC2"/>
    <w:rsid w:val="00C12A5A"/>
    <w:rsid w:val="00C13D47"/>
    <w:rsid w:val="00C162ED"/>
    <w:rsid w:val="00C21D38"/>
    <w:rsid w:val="00C24C5C"/>
    <w:rsid w:val="00C31B59"/>
    <w:rsid w:val="00C33D36"/>
    <w:rsid w:val="00C37000"/>
    <w:rsid w:val="00C371B4"/>
    <w:rsid w:val="00C409CA"/>
    <w:rsid w:val="00C42350"/>
    <w:rsid w:val="00C42548"/>
    <w:rsid w:val="00C42BBA"/>
    <w:rsid w:val="00C44EA9"/>
    <w:rsid w:val="00C46188"/>
    <w:rsid w:val="00C51972"/>
    <w:rsid w:val="00C533FF"/>
    <w:rsid w:val="00C5594C"/>
    <w:rsid w:val="00C611A4"/>
    <w:rsid w:val="00C61C54"/>
    <w:rsid w:val="00C63A8A"/>
    <w:rsid w:val="00C645B1"/>
    <w:rsid w:val="00C65331"/>
    <w:rsid w:val="00C721F2"/>
    <w:rsid w:val="00C724AE"/>
    <w:rsid w:val="00C732FE"/>
    <w:rsid w:val="00C73863"/>
    <w:rsid w:val="00C8051D"/>
    <w:rsid w:val="00C8307F"/>
    <w:rsid w:val="00C85216"/>
    <w:rsid w:val="00C920AB"/>
    <w:rsid w:val="00C92233"/>
    <w:rsid w:val="00C92463"/>
    <w:rsid w:val="00C97043"/>
    <w:rsid w:val="00CA3418"/>
    <w:rsid w:val="00CA6608"/>
    <w:rsid w:val="00CA6F8E"/>
    <w:rsid w:val="00CA7F47"/>
    <w:rsid w:val="00CB07D8"/>
    <w:rsid w:val="00CB1BA6"/>
    <w:rsid w:val="00CB1E75"/>
    <w:rsid w:val="00CB2BAF"/>
    <w:rsid w:val="00CB63FA"/>
    <w:rsid w:val="00CB7E48"/>
    <w:rsid w:val="00CC0193"/>
    <w:rsid w:val="00CC021C"/>
    <w:rsid w:val="00CC374F"/>
    <w:rsid w:val="00CC62A4"/>
    <w:rsid w:val="00CD194D"/>
    <w:rsid w:val="00CD529D"/>
    <w:rsid w:val="00CD6128"/>
    <w:rsid w:val="00CE2F88"/>
    <w:rsid w:val="00CE41D5"/>
    <w:rsid w:val="00CE58B7"/>
    <w:rsid w:val="00CE79C1"/>
    <w:rsid w:val="00CF0534"/>
    <w:rsid w:val="00CF2E92"/>
    <w:rsid w:val="00CF32AE"/>
    <w:rsid w:val="00CF67DD"/>
    <w:rsid w:val="00CF67F0"/>
    <w:rsid w:val="00D0048A"/>
    <w:rsid w:val="00D015FD"/>
    <w:rsid w:val="00D14C6F"/>
    <w:rsid w:val="00D14EA9"/>
    <w:rsid w:val="00D1593C"/>
    <w:rsid w:val="00D173B9"/>
    <w:rsid w:val="00D2097C"/>
    <w:rsid w:val="00D21CF0"/>
    <w:rsid w:val="00D21EFA"/>
    <w:rsid w:val="00D23458"/>
    <w:rsid w:val="00D316E7"/>
    <w:rsid w:val="00D32F79"/>
    <w:rsid w:val="00D41CB9"/>
    <w:rsid w:val="00D43192"/>
    <w:rsid w:val="00D436EC"/>
    <w:rsid w:val="00D46253"/>
    <w:rsid w:val="00D532EB"/>
    <w:rsid w:val="00D56CA8"/>
    <w:rsid w:val="00D579E0"/>
    <w:rsid w:val="00D60FF1"/>
    <w:rsid w:val="00D65211"/>
    <w:rsid w:val="00D65DAE"/>
    <w:rsid w:val="00D65EA8"/>
    <w:rsid w:val="00D661C8"/>
    <w:rsid w:val="00D70BBC"/>
    <w:rsid w:val="00D70D31"/>
    <w:rsid w:val="00D7628B"/>
    <w:rsid w:val="00D76324"/>
    <w:rsid w:val="00D763D1"/>
    <w:rsid w:val="00D80C0B"/>
    <w:rsid w:val="00D8408C"/>
    <w:rsid w:val="00D84684"/>
    <w:rsid w:val="00D91FB0"/>
    <w:rsid w:val="00D92280"/>
    <w:rsid w:val="00D927E6"/>
    <w:rsid w:val="00D95636"/>
    <w:rsid w:val="00D96013"/>
    <w:rsid w:val="00D96158"/>
    <w:rsid w:val="00DA3458"/>
    <w:rsid w:val="00DA34BA"/>
    <w:rsid w:val="00DA590B"/>
    <w:rsid w:val="00DA7591"/>
    <w:rsid w:val="00DB32F0"/>
    <w:rsid w:val="00DB3AAA"/>
    <w:rsid w:val="00DB3F76"/>
    <w:rsid w:val="00DB5B25"/>
    <w:rsid w:val="00DB63ED"/>
    <w:rsid w:val="00DC1980"/>
    <w:rsid w:val="00DC22D6"/>
    <w:rsid w:val="00DC353D"/>
    <w:rsid w:val="00DC4B35"/>
    <w:rsid w:val="00DC57DD"/>
    <w:rsid w:val="00DC68D8"/>
    <w:rsid w:val="00DC6D9B"/>
    <w:rsid w:val="00DC7231"/>
    <w:rsid w:val="00DD1E0C"/>
    <w:rsid w:val="00DD3D63"/>
    <w:rsid w:val="00DD7920"/>
    <w:rsid w:val="00DE003A"/>
    <w:rsid w:val="00DE0478"/>
    <w:rsid w:val="00DE29C0"/>
    <w:rsid w:val="00DE3DB5"/>
    <w:rsid w:val="00DE4790"/>
    <w:rsid w:val="00DE67E9"/>
    <w:rsid w:val="00DF1DCC"/>
    <w:rsid w:val="00DF3CCB"/>
    <w:rsid w:val="00DF71DF"/>
    <w:rsid w:val="00DF75FB"/>
    <w:rsid w:val="00E01000"/>
    <w:rsid w:val="00E01685"/>
    <w:rsid w:val="00E01736"/>
    <w:rsid w:val="00E06008"/>
    <w:rsid w:val="00E06EE2"/>
    <w:rsid w:val="00E07DD9"/>
    <w:rsid w:val="00E118ED"/>
    <w:rsid w:val="00E11AB0"/>
    <w:rsid w:val="00E11B42"/>
    <w:rsid w:val="00E12871"/>
    <w:rsid w:val="00E144B6"/>
    <w:rsid w:val="00E15C50"/>
    <w:rsid w:val="00E1625F"/>
    <w:rsid w:val="00E21C0E"/>
    <w:rsid w:val="00E22AEA"/>
    <w:rsid w:val="00E23C39"/>
    <w:rsid w:val="00E24720"/>
    <w:rsid w:val="00E26B0B"/>
    <w:rsid w:val="00E322DF"/>
    <w:rsid w:val="00E3375F"/>
    <w:rsid w:val="00E34CCB"/>
    <w:rsid w:val="00E36E4D"/>
    <w:rsid w:val="00E37577"/>
    <w:rsid w:val="00E37D58"/>
    <w:rsid w:val="00E40AFA"/>
    <w:rsid w:val="00E449D1"/>
    <w:rsid w:val="00E450D3"/>
    <w:rsid w:val="00E45C5F"/>
    <w:rsid w:val="00E47EF5"/>
    <w:rsid w:val="00E50AAA"/>
    <w:rsid w:val="00E51048"/>
    <w:rsid w:val="00E52B92"/>
    <w:rsid w:val="00E5348B"/>
    <w:rsid w:val="00E53572"/>
    <w:rsid w:val="00E54D52"/>
    <w:rsid w:val="00E55BE9"/>
    <w:rsid w:val="00E56356"/>
    <w:rsid w:val="00E56B5D"/>
    <w:rsid w:val="00E57A60"/>
    <w:rsid w:val="00E57D40"/>
    <w:rsid w:val="00E62728"/>
    <w:rsid w:val="00E62EDC"/>
    <w:rsid w:val="00E6599F"/>
    <w:rsid w:val="00E71031"/>
    <w:rsid w:val="00E728EB"/>
    <w:rsid w:val="00E73716"/>
    <w:rsid w:val="00E763EA"/>
    <w:rsid w:val="00E80A11"/>
    <w:rsid w:val="00E835A3"/>
    <w:rsid w:val="00E83846"/>
    <w:rsid w:val="00E85E81"/>
    <w:rsid w:val="00E92538"/>
    <w:rsid w:val="00E92796"/>
    <w:rsid w:val="00E95D15"/>
    <w:rsid w:val="00EA1000"/>
    <w:rsid w:val="00EA42EC"/>
    <w:rsid w:val="00EA52B9"/>
    <w:rsid w:val="00EA57CD"/>
    <w:rsid w:val="00EA5DDA"/>
    <w:rsid w:val="00EA65F2"/>
    <w:rsid w:val="00EB1D84"/>
    <w:rsid w:val="00EB6510"/>
    <w:rsid w:val="00EB6E80"/>
    <w:rsid w:val="00EC11EB"/>
    <w:rsid w:val="00EC1CB5"/>
    <w:rsid w:val="00EC379A"/>
    <w:rsid w:val="00EC5E4B"/>
    <w:rsid w:val="00EC7DCF"/>
    <w:rsid w:val="00ED05ED"/>
    <w:rsid w:val="00ED1C2A"/>
    <w:rsid w:val="00ED4E10"/>
    <w:rsid w:val="00ED5603"/>
    <w:rsid w:val="00ED6973"/>
    <w:rsid w:val="00ED6E8F"/>
    <w:rsid w:val="00EE042C"/>
    <w:rsid w:val="00EE3C34"/>
    <w:rsid w:val="00EE45C6"/>
    <w:rsid w:val="00EF0430"/>
    <w:rsid w:val="00EF38AB"/>
    <w:rsid w:val="00EF4879"/>
    <w:rsid w:val="00EF6AA3"/>
    <w:rsid w:val="00F00A1C"/>
    <w:rsid w:val="00F018C1"/>
    <w:rsid w:val="00F049DD"/>
    <w:rsid w:val="00F07D2E"/>
    <w:rsid w:val="00F10A6D"/>
    <w:rsid w:val="00F124BC"/>
    <w:rsid w:val="00F15163"/>
    <w:rsid w:val="00F17D9C"/>
    <w:rsid w:val="00F21CE8"/>
    <w:rsid w:val="00F23B73"/>
    <w:rsid w:val="00F23E5A"/>
    <w:rsid w:val="00F241E0"/>
    <w:rsid w:val="00F27AF7"/>
    <w:rsid w:val="00F32B8B"/>
    <w:rsid w:val="00F347C7"/>
    <w:rsid w:val="00F34BC4"/>
    <w:rsid w:val="00F37AE6"/>
    <w:rsid w:val="00F37F69"/>
    <w:rsid w:val="00F42204"/>
    <w:rsid w:val="00F42303"/>
    <w:rsid w:val="00F43105"/>
    <w:rsid w:val="00F439E7"/>
    <w:rsid w:val="00F43B17"/>
    <w:rsid w:val="00F45CD7"/>
    <w:rsid w:val="00F470AC"/>
    <w:rsid w:val="00F52C77"/>
    <w:rsid w:val="00F52D7E"/>
    <w:rsid w:val="00F5558D"/>
    <w:rsid w:val="00F55A14"/>
    <w:rsid w:val="00F5628E"/>
    <w:rsid w:val="00F572E5"/>
    <w:rsid w:val="00F6031C"/>
    <w:rsid w:val="00F6097D"/>
    <w:rsid w:val="00F6168B"/>
    <w:rsid w:val="00F620E8"/>
    <w:rsid w:val="00F64639"/>
    <w:rsid w:val="00F67B0D"/>
    <w:rsid w:val="00F72C61"/>
    <w:rsid w:val="00F75B0C"/>
    <w:rsid w:val="00F75EA2"/>
    <w:rsid w:val="00F773A3"/>
    <w:rsid w:val="00F7750E"/>
    <w:rsid w:val="00F77C9D"/>
    <w:rsid w:val="00F803BB"/>
    <w:rsid w:val="00F80537"/>
    <w:rsid w:val="00F80DB6"/>
    <w:rsid w:val="00F81524"/>
    <w:rsid w:val="00F81807"/>
    <w:rsid w:val="00F8412C"/>
    <w:rsid w:val="00F851A6"/>
    <w:rsid w:val="00F854C6"/>
    <w:rsid w:val="00F85904"/>
    <w:rsid w:val="00F859A5"/>
    <w:rsid w:val="00F864E0"/>
    <w:rsid w:val="00F86680"/>
    <w:rsid w:val="00F86B1A"/>
    <w:rsid w:val="00F90716"/>
    <w:rsid w:val="00F91821"/>
    <w:rsid w:val="00F925D7"/>
    <w:rsid w:val="00F9313F"/>
    <w:rsid w:val="00F93CF7"/>
    <w:rsid w:val="00FA4508"/>
    <w:rsid w:val="00FA6CB0"/>
    <w:rsid w:val="00FB0A1D"/>
    <w:rsid w:val="00FB26BB"/>
    <w:rsid w:val="00FB329A"/>
    <w:rsid w:val="00FB487F"/>
    <w:rsid w:val="00FC20B9"/>
    <w:rsid w:val="00FC22E5"/>
    <w:rsid w:val="00FC266E"/>
    <w:rsid w:val="00FC4476"/>
    <w:rsid w:val="00FC5081"/>
    <w:rsid w:val="00FC5ECC"/>
    <w:rsid w:val="00FD0A0C"/>
    <w:rsid w:val="00FD0EBC"/>
    <w:rsid w:val="00FD2052"/>
    <w:rsid w:val="00FD5E2F"/>
    <w:rsid w:val="00FD610B"/>
    <w:rsid w:val="00FD622C"/>
    <w:rsid w:val="00FE4003"/>
    <w:rsid w:val="00FE467A"/>
    <w:rsid w:val="00FE4943"/>
    <w:rsid w:val="00FE7AF6"/>
    <w:rsid w:val="00FE7E81"/>
    <w:rsid w:val="00FF3245"/>
    <w:rsid w:val="00FF3498"/>
    <w:rsid w:val="00FF3F20"/>
    <w:rsid w:val="00FF5A5F"/>
    <w:rsid w:val="00FF656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List"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latentStyles>
  <w:style w:type="paragraph" w:default="1" w:styleId="Normal">
    <w:name w:val="Normal"/>
    <w:qFormat/>
    <w:rsid w:val="005D36CC"/>
    <w:pPr>
      <w:spacing w:line="276" w:lineRule="auto"/>
    </w:pPr>
    <w:rPr>
      <w:rFonts w:ascii="Arial" w:hAnsi="Arial"/>
      <w:sz w:val="24"/>
      <w:szCs w:val="24"/>
      <w:lang w:eastAsia="en-US"/>
    </w:rPr>
  </w:style>
  <w:style w:type="paragraph" w:styleId="Heading1">
    <w:name w:val="heading 1"/>
    <w:basedOn w:val="Normal"/>
    <w:next w:val="Normal"/>
    <w:link w:val="Heading1Char"/>
    <w:uiPriority w:val="9"/>
    <w:qFormat/>
    <w:rsid w:val="00E449D1"/>
    <w:pPr>
      <w:keepNext/>
      <w:keepLines/>
      <w:spacing w:before="480"/>
      <w:outlineLvl w:val="0"/>
    </w:pPr>
    <w:rPr>
      <w:rFonts w:eastAsia="Times New Roman"/>
      <w:b/>
      <w:bCs/>
      <w:sz w:val="32"/>
      <w:szCs w:val="28"/>
    </w:rPr>
  </w:style>
  <w:style w:type="paragraph" w:styleId="Heading2">
    <w:name w:val="heading 2"/>
    <w:basedOn w:val="Normal"/>
    <w:next w:val="Normal"/>
    <w:link w:val="Heading2Char"/>
    <w:uiPriority w:val="9"/>
    <w:unhideWhenUsed/>
    <w:qFormat/>
    <w:rsid w:val="00FB329A"/>
    <w:pPr>
      <w:keepNext/>
      <w:keepLines/>
      <w:spacing w:before="200"/>
      <w:outlineLvl w:val="1"/>
    </w:pPr>
    <w:rPr>
      <w:rFonts w:eastAsia="Times New Roman"/>
      <w:b/>
      <w:bCs/>
      <w:sz w:val="28"/>
      <w:szCs w:val="26"/>
    </w:rPr>
  </w:style>
  <w:style w:type="paragraph" w:styleId="Heading3">
    <w:name w:val="heading 3"/>
    <w:basedOn w:val="Normal"/>
    <w:next w:val="Normal"/>
    <w:link w:val="Heading3Char"/>
    <w:uiPriority w:val="9"/>
    <w:unhideWhenUsed/>
    <w:qFormat/>
    <w:rsid w:val="00955F16"/>
    <w:pPr>
      <w:keepNext/>
      <w:keepLines/>
      <w:spacing w:before="200"/>
      <w:outlineLvl w:val="2"/>
    </w:pPr>
    <w:rPr>
      <w:rFonts w:eastAsia="Times New Roman"/>
      <w:b/>
      <w:bCs/>
      <w:i/>
    </w:rPr>
  </w:style>
  <w:style w:type="paragraph" w:styleId="Heading4">
    <w:name w:val="heading 4"/>
    <w:basedOn w:val="Normal"/>
    <w:next w:val="Normal"/>
    <w:link w:val="Heading4Char"/>
    <w:uiPriority w:val="9"/>
    <w:unhideWhenUsed/>
    <w:qFormat/>
    <w:rsid w:val="00111CE6"/>
    <w:pPr>
      <w:keepNext/>
      <w:keepLines/>
      <w:numPr>
        <w:ilvl w:val="3"/>
        <w:numId w:val="2"/>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semiHidden/>
    <w:unhideWhenUsed/>
    <w:qFormat/>
    <w:rsid w:val="0036045D"/>
    <w:pPr>
      <w:keepNext/>
      <w:keepLines/>
      <w:numPr>
        <w:ilvl w:val="4"/>
        <w:numId w:val="2"/>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semiHidden/>
    <w:unhideWhenUsed/>
    <w:qFormat/>
    <w:rsid w:val="0036045D"/>
    <w:pPr>
      <w:keepNext/>
      <w:keepLines/>
      <w:numPr>
        <w:ilvl w:val="5"/>
        <w:numId w:val="2"/>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rsid w:val="0036045D"/>
    <w:pPr>
      <w:keepNext/>
      <w:keepLines/>
      <w:numPr>
        <w:ilvl w:val="6"/>
        <w:numId w:val="2"/>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36045D"/>
    <w:pPr>
      <w:keepNext/>
      <w:keepLines/>
      <w:numPr>
        <w:ilvl w:val="7"/>
        <w:numId w:val="2"/>
      </w:numPr>
      <w:spacing w:before="20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semiHidden/>
    <w:unhideWhenUsed/>
    <w:qFormat/>
    <w:rsid w:val="0036045D"/>
    <w:pPr>
      <w:keepNext/>
      <w:keepLines/>
      <w:numPr>
        <w:ilvl w:val="8"/>
        <w:numId w:val="2"/>
      </w:numPr>
      <w:spacing w:before="20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449D1"/>
    <w:rPr>
      <w:rFonts w:ascii="Arial" w:eastAsia="Times New Roman" w:hAnsi="Arial"/>
      <w:b/>
      <w:bCs/>
      <w:sz w:val="32"/>
      <w:szCs w:val="28"/>
      <w:lang w:eastAsia="en-US"/>
    </w:rPr>
  </w:style>
  <w:style w:type="character" w:customStyle="1" w:styleId="Heading2Char">
    <w:name w:val="Heading 2 Char"/>
    <w:link w:val="Heading2"/>
    <w:uiPriority w:val="9"/>
    <w:rsid w:val="00FB329A"/>
    <w:rPr>
      <w:rFonts w:ascii="Arial" w:eastAsia="Times New Roman" w:hAnsi="Arial"/>
      <w:b/>
      <w:bCs/>
      <w:sz w:val="28"/>
      <w:szCs w:val="26"/>
      <w:lang w:eastAsia="en-US"/>
    </w:rPr>
  </w:style>
  <w:style w:type="character" w:customStyle="1" w:styleId="Heading3Char">
    <w:name w:val="Heading 3 Char"/>
    <w:link w:val="Heading3"/>
    <w:uiPriority w:val="9"/>
    <w:rsid w:val="00817555"/>
    <w:rPr>
      <w:rFonts w:ascii="Arial" w:eastAsia="Times New Roman" w:hAnsi="Arial"/>
      <w:b/>
      <w:bCs/>
      <w:i/>
      <w:sz w:val="24"/>
      <w:szCs w:val="24"/>
      <w:lang w:eastAsia="en-US"/>
    </w:rPr>
  </w:style>
  <w:style w:type="character" w:customStyle="1" w:styleId="Heading4Char">
    <w:name w:val="Heading 4 Char"/>
    <w:link w:val="Heading4"/>
    <w:uiPriority w:val="9"/>
    <w:rsid w:val="00111CE6"/>
    <w:rPr>
      <w:rFonts w:ascii="Cambria" w:eastAsia="Times New Roman" w:hAnsi="Cambria"/>
      <w:b/>
      <w:bCs/>
      <w:i/>
      <w:iCs/>
      <w:color w:val="4F81BD"/>
      <w:sz w:val="24"/>
      <w:szCs w:val="24"/>
      <w:lang w:eastAsia="en-US"/>
    </w:rPr>
  </w:style>
  <w:style w:type="character" w:customStyle="1" w:styleId="Heading5Char">
    <w:name w:val="Heading 5 Char"/>
    <w:link w:val="Heading5"/>
    <w:uiPriority w:val="9"/>
    <w:semiHidden/>
    <w:rsid w:val="0036045D"/>
    <w:rPr>
      <w:rFonts w:ascii="Cambria" w:eastAsia="Times New Roman" w:hAnsi="Cambria"/>
      <w:color w:val="243F60"/>
      <w:sz w:val="24"/>
      <w:szCs w:val="24"/>
      <w:lang w:eastAsia="en-US"/>
    </w:rPr>
  </w:style>
  <w:style w:type="character" w:customStyle="1" w:styleId="Heading6Char">
    <w:name w:val="Heading 6 Char"/>
    <w:link w:val="Heading6"/>
    <w:uiPriority w:val="9"/>
    <w:semiHidden/>
    <w:rsid w:val="0036045D"/>
    <w:rPr>
      <w:rFonts w:ascii="Cambria" w:eastAsia="Times New Roman" w:hAnsi="Cambria"/>
      <w:i/>
      <w:iCs/>
      <w:color w:val="243F60"/>
      <w:sz w:val="24"/>
      <w:szCs w:val="24"/>
      <w:lang w:eastAsia="en-US"/>
    </w:rPr>
  </w:style>
  <w:style w:type="character" w:customStyle="1" w:styleId="Heading7Char">
    <w:name w:val="Heading 7 Char"/>
    <w:link w:val="Heading7"/>
    <w:uiPriority w:val="9"/>
    <w:semiHidden/>
    <w:rsid w:val="0036045D"/>
    <w:rPr>
      <w:rFonts w:ascii="Cambria" w:eastAsia="Times New Roman" w:hAnsi="Cambria"/>
      <w:i/>
      <w:iCs/>
      <w:color w:val="404040"/>
      <w:sz w:val="24"/>
      <w:szCs w:val="24"/>
      <w:lang w:eastAsia="en-US"/>
    </w:rPr>
  </w:style>
  <w:style w:type="character" w:customStyle="1" w:styleId="Heading8Char">
    <w:name w:val="Heading 8 Char"/>
    <w:link w:val="Heading8"/>
    <w:uiPriority w:val="9"/>
    <w:semiHidden/>
    <w:rsid w:val="0036045D"/>
    <w:rPr>
      <w:rFonts w:ascii="Cambria" w:eastAsia="Times New Roman" w:hAnsi="Cambria"/>
      <w:color w:val="404040"/>
      <w:lang w:eastAsia="en-US"/>
    </w:rPr>
  </w:style>
  <w:style w:type="character" w:customStyle="1" w:styleId="Heading9Char">
    <w:name w:val="Heading 9 Char"/>
    <w:link w:val="Heading9"/>
    <w:uiPriority w:val="9"/>
    <w:semiHidden/>
    <w:rsid w:val="0036045D"/>
    <w:rPr>
      <w:rFonts w:ascii="Cambria" w:eastAsia="Times New Roman" w:hAnsi="Cambria"/>
      <w:i/>
      <w:iCs/>
      <w:color w:val="404040"/>
      <w:lang w:eastAsia="en-US"/>
    </w:rPr>
  </w:style>
  <w:style w:type="paragraph" w:styleId="Header">
    <w:name w:val="header"/>
    <w:basedOn w:val="Normal"/>
    <w:link w:val="HeaderChar"/>
    <w:uiPriority w:val="99"/>
    <w:unhideWhenUsed/>
    <w:rsid w:val="007956E7"/>
    <w:pPr>
      <w:tabs>
        <w:tab w:val="center" w:pos="4513"/>
        <w:tab w:val="right" w:pos="9026"/>
      </w:tabs>
      <w:spacing w:line="240" w:lineRule="auto"/>
    </w:pPr>
  </w:style>
  <w:style w:type="character" w:customStyle="1" w:styleId="HeaderChar">
    <w:name w:val="Header Char"/>
    <w:basedOn w:val="DefaultParagraphFont"/>
    <w:link w:val="Header"/>
    <w:uiPriority w:val="99"/>
    <w:rsid w:val="007956E7"/>
  </w:style>
  <w:style w:type="paragraph" w:styleId="Footer">
    <w:name w:val="footer"/>
    <w:basedOn w:val="Normal"/>
    <w:link w:val="FooterChar"/>
    <w:uiPriority w:val="99"/>
    <w:unhideWhenUsed/>
    <w:rsid w:val="000132DE"/>
    <w:pPr>
      <w:tabs>
        <w:tab w:val="center" w:pos="4513"/>
        <w:tab w:val="right" w:pos="9026"/>
      </w:tabs>
      <w:spacing w:line="240" w:lineRule="auto"/>
    </w:pPr>
    <w:rPr>
      <w:i/>
      <w:sz w:val="20"/>
      <w:szCs w:val="20"/>
    </w:rPr>
  </w:style>
  <w:style w:type="character" w:customStyle="1" w:styleId="FooterChar">
    <w:name w:val="Footer Char"/>
    <w:link w:val="Footer"/>
    <w:uiPriority w:val="99"/>
    <w:rsid w:val="000132DE"/>
    <w:rPr>
      <w:rFonts w:ascii="Times New Roman" w:hAnsi="Times New Roman" w:cs="Times New Roman"/>
      <w:i/>
      <w:sz w:val="20"/>
      <w:szCs w:val="20"/>
    </w:rPr>
  </w:style>
  <w:style w:type="paragraph" w:styleId="BalloonText">
    <w:name w:val="Balloon Text"/>
    <w:basedOn w:val="Normal"/>
    <w:link w:val="BalloonTextChar"/>
    <w:uiPriority w:val="99"/>
    <w:semiHidden/>
    <w:unhideWhenUsed/>
    <w:rsid w:val="007956E7"/>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7956E7"/>
    <w:rPr>
      <w:rFonts w:ascii="Tahoma" w:hAnsi="Tahoma" w:cs="Tahoma"/>
      <w:sz w:val="16"/>
      <w:szCs w:val="16"/>
    </w:rPr>
  </w:style>
  <w:style w:type="paragraph" w:styleId="ListParagraph">
    <w:name w:val="List Paragraph"/>
    <w:aliases w:val="NAST Quote,List Paragraph1"/>
    <w:basedOn w:val="Normal"/>
    <w:link w:val="ListParagraphChar"/>
    <w:uiPriority w:val="34"/>
    <w:qFormat/>
    <w:rsid w:val="00A54030"/>
    <w:pPr>
      <w:ind w:left="720"/>
      <w:contextualSpacing/>
    </w:pPr>
  </w:style>
  <w:style w:type="character" w:customStyle="1" w:styleId="ListParagraphChar">
    <w:name w:val="List Paragraph Char"/>
    <w:aliases w:val="NAST Quote Char,List Paragraph1 Char"/>
    <w:link w:val="ListParagraph"/>
    <w:uiPriority w:val="34"/>
    <w:locked/>
    <w:rsid w:val="00170A04"/>
    <w:rPr>
      <w:rFonts w:ascii="Times New Roman" w:hAnsi="Times New Roman" w:cs="Times New Roman"/>
      <w:sz w:val="24"/>
      <w:szCs w:val="24"/>
    </w:rPr>
  </w:style>
  <w:style w:type="character" w:styleId="Hyperlink">
    <w:name w:val="Hyperlink"/>
    <w:uiPriority w:val="99"/>
    <w:unhideWhenUsed/>
    <w:rsid w:val="00A137C5"/>
    <w:rPr>
      <w:color w:val="0000FF"/>
      <w:u w:val="single"/>
    </w:rPr>
  </w:style>
  <w:style w:type="character" w:styleId="CommentReference">
    <w:name w:val="annotation reference"/>
    <w:uiPriority w:val="99"/>
    <w:semiHidden/>
    <w:unhideWhenUsed/>
    <w:rsid w:val="001F6719"/>
    <w:rPr>
      <w:sz w:val="16"/>
      <w:szCs w:val="16"/>
    </w:rPr>
  </w:style>
  <w:style w:type="paragraph" w:styleId="CommentText">
    <w:name w:val="annotation text"/>
    <w:basedOn w:val="Normal"/>
    <w:link w:val="CommentTextChar"/>
    <w:unhideWhenUsed/>
    <w:rsid w:val="001F6719"/>
    <w:pPr>
      <w:spacing w:line="240" w:lineRule="auto"/>
    </w:pPr>
    <w:rPr>
      <w:sz w:val="20"/>
      <w:szCs w:val="20"/>
    </w:rPr>
  </w:style>
  <w:style w:type="character" w:customStyle="1" w:styleId="CommentTextChar">
    <w:name w:val="Comment Text Char"/>
    <w:link w:val="CommentText"/>
    <w:rsid w:val="001F6719"/>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F6719"/>
    <w:rPr>
      <w:b/>
      <w:bCs/>
    </w:rPr>
  </w:style>
  <w:style w:type="character" w:customStyle="1" w:styleId="CommentSubjectChar">
    <w:name w:val="Comment Subject Char"/>
    <w:link w:val="CommentSubject"/>
    <w:uiPriority w:val="99"/>
    <w:semiHidden/>
    <w:rsid w:val="001F6719"/>
    <w:rPr>
      <w:rFonts w:ascii="Times New Roman" w:hAnsi="Times New Roman" w:cs="Times New Roman"/>
      <w:b/>
      <w:bCs/>
      <w:sz w:val="20"/>
      <w:szCs w:val="20"/>
    </w:rPr>
  </w:style>
  <w:style w:type="character" w:styleId="FollowedHyperlink">
    <w:name w:val="FollowedHyperlink"/>
    <w:uiPriority w:val="99"/>
    <w:semiHidden/>
    <w:unhideWhenUsed/>
    <w:rsid w:val="00AF3A0B"/>
    <w:rPr>
      <w:color w:val="800080"/>
      <w:u w:val="single"/>
    </w:rPr>
  </w:style>
  <w:style w:type="paragraph" w:styleId="NormalWeb">
    <w:name w:val="Normal (Web)"/>
    <w:basedOn w:val="Normal"/>
    <w:uiPriority w:val="99"/>
    <w:semiHidden/>
    <w:unhideWhenUsed/>
    <w:rsid w:val="009D0E12"/>
  </w:style>
  <w:style w:type="character" w:styleId="PlaceholderText">
    <w:name w:val="Placeholder Text"/>
    <w:uiPriority w:val="99"/>
    <w:semiHidden/>
    <w:rsid w:val="000132DE"/>
    <w:rPr>
      <w:color w:val="808080"/>
    </w:rPr>
  </w:style>
  <w:style w:type="table" w:styleId="TableGrid">
    <w:name w:val="Table Grid"/>
    <w:basedOn w:val="TableNormal"/>
    <w:uiPriority w:val="59"/>
    <w:rsid w:val="00EF0695"/>
    <w:rPr>
      <w:rFonts w:ascii="Times New Roman" w:hAnsi="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itle">
    <w:name w:val="Title"/>
    <w:basedOn w:val="Normal"/>
    <w:next w:val="Normal"/>
    <w:link w:val="TitleChar"/>
    <w:uiPriority w:val="10"/>
    <w:qFormat/>
    <w:rsid w:val="00F73FA8"/>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F73FA8"/>
    <w:rPr>
      <w:rFonts w:ascii="Cambria" w:eastAsia="Times New Roman" w:hAnsi="Cambria" w:cs="Times New Roman"/>
      <w:color w:val="17365D"/>
      <w:spacing w:val="5"/>
      <w:kern w:val="28"/>
      <w:sz w:val="52"/>
      <w:szCs w:val="52"/>
    </w:rPr>
  </w:style>
  <w:style w:type="paragraph" w:styleId="ListNumber2">
    <w:name w:val="List Number 2"/>
    <w:aliases w:val="List Level 2"/>
    <w:basedOn w:val="Normal"/>
    <w:uiPriority w:val="99"/>
    <w:unhideWhenUsed/>
    <w:rsid w:val="00166592"/>
    <w:pPr>
      <w:numPr>
        <w:numId w:val="3"/>
      </w:numPr>
      <w:ind w:left="1077" w:hanging="357"/>
      <w:contextualSpacing/>
    </w:pPr>
  </w:style>
  <w:style w:type="paragraph" w:customStyle="1" w:styleId="PlainParagraph">
    <w:name w:val="Plain Paragraph"/>
    <w:basedOn w:val="Normal"/>
    <w:link w:val="PlainParagraphChar"/>
    <w:rsid w:val="00B97ABD"/>
    <w:pPr>
      <w:spacing w:before="140" w:after="140" w:line="280" w:lineRule="atLeast"/>
    </w:pPr>
    <w:rPr>
      <w:rFonts w:eastAsia="Times New Roman" w:cs="Arial"/>
      <w:sz w:val="22"/>
      <w:szCs w:val="22"/>
      <w:lang w:eastAsia="en-AU"/>
    </w:rPr>
  </w:style>
  <w:style w:type="character" w:customStyle="1" w:styleId="PlainParagraphChar">
    <w:name w:val="Plain Paragraph Char"/>
    <w:link w:val="PlainParagraph"/>
    <w:rsid w:val="00B97ABD"/>
    <w:rPr>
      <w:rFonts w:ascii="Arial" w:eastAsia="Times New Roman" w:hAnsi="Arial" w:cs="Arial"/>
      <w:lang w:eastAsia="en-AU"/>
    </w:rPr>
  </w:style>
  <w:style w:type="paragraph" w:customStyle="1" w:styleId="Default">
    <w:name w:val="Default"/>
    <w:rsid w:val="00D420DA"/>
    <w:pPr>
      <w:autoSpaceDE w:val="0"/>
      <w:autoSpaceDN w:val="0"/>
      <w:adjustRightInd w:val="0"/>
    </w:pPr>
    <w:rPr>
      <w:rFonts w:ascii="Arial" w:hAnsi="Arial" w:cs="Arial"/>
      <w:color w:val="000000"/>
      <w:sz w:val="24"/>
      <w:szCs w:val="24"/>
      <w:lang w:eastAsia="en-US"/>
    </w:rPr>
  </w:style>
  <w:style w:type="paragraph" w:styleId="NoSpacing">
    <w:name w:val="No Spacing"/>
    <w:uiPriority w:val="1"/>
    <w:qFormat/>
    <w:rsid w:val="00CE3D8A"/>
    <w:rPr>
      <w:rFonts w:ascii="Times New Roman" w:hAnsi="Times New Roman"/>
      <w:sz w:val="24"/>
      <w:szCs w:val="24"/>
      <w:lang w:eastAsia="en-US"/>
    </w:rPr>
  </w:style>
  <w:style w:type="paragraph" w:styleId="ListBullet">
    <w:name w:val="List Bullet"/>
    <w:basedOn w:val="Normal"/>
    <w:uiPriority w:val="99"/>
    <w:semiHidden/>
    <w:unhideWhenUsed/>
    <w:rsid w:val="00C51409"/>
    <w:pPr>
      <w:tabs>
        <w:tab w:val="num" w:pos="360"/>
      </w:tabs>
      <w:ind w:left="360" w:hanging="360"/>
      <w:contextualSpacing/>
    </w:pPr>
  </w:style>
  <w:style w:type="paragraph" w:styleId="EndnoteText">
    <w:name w:val="endnote text"/>
    <w:basedOn w:val="Normal"/>
    <w:link w:val="EndnoteTextChar"/>
    <w:uiPriority w:val="99"/>
    <w:semiHidden/>
    <w:unhideWhenUsed/>
    <w:rsid w:val="00EF0535"/>
    <w:pPr>
      <w:spacing w:line="240" w:lineRule="auto"/>
    </w:pPr>
    <w:rPr>
      <w:sz w:val="20"/>
      <w:szCs w:val="20"/>
    </w:rPr>
  </w:style>
  <w:style w:type="character" w:customStyle="1" w:styleId="EndnoteTextChar">
    <w:name w:val="Endnote Text Char"/>
    <w:link w:val="EndnoteText"/>
    <w:uiPriority w:val="99"/>
    <w:semiHidden/>
    <w:rsid w:val="00EF0535"/>
    <w:rPr>
      <w:rFonts w:ascii="Times New Roman" w:hAnsi="Times New Roman" w:cs="Times New Roman"/>
      <w:sz w:val="20"/>
      <w:szCs w:val="20"/>
    </w:rPr>
  </w:style>
  <w:style w:type="character" w:styleId="EndnoteReference">
    <w:name w:val="endnote reference"/>
    <w:uiPriority w:val="99"/>
    <w:semiHidden/>
    <w:unhideWhenUsed/>
    <w:rsid w:val="00EF0535"/>
    <w:rPr>
      <w:vertAlign w:val="superscript"/>
    </w:rPr>
  </w:style>
  <w:style w:type="paragraph" w:styleId="FootnoteText">
    <w:name w:val="footnote text"/>
    <w:basedOn w:val="Normal"/>
    <w:link w:val="FootnoteTextChar"/>
    <w:unhideWhenUsed/>
    <w:rsid w:val="00EF0535"/>
    <w:pPr>
      <w:spacing w:line="240" w:lineRule="auto"/>
    </w:pPr>
    <w:rPr>
      <w:sz w:val="20"/>
      <w:szCs w:val="20"/>
    </w:rPr>
  </w:style>
  <w:style w:type="character" w:customStyle="1" w:styleId="FootnoteTextChar">
    <w:name w:val="Footnote Text Char"/>
    <w:link w:val="FootnoteText"/>
    <w:rsid w:val="00EF0535"/>
    <w:rPr>
      <w:rFonts w:ascii="Times New Roman" w:hAnsi="Times New Roman" w:cs="Times New Roman"/>
      <w:sz w:val="20"/>
      <w:szCs w:val="20"/>
    </w:rPr>
  </w:style>
  <w:style w:type="character" w:styleId="FootnoteReference">
    <w:name w:val="footnote reference"/>
    <w:unhideWhenUsed/>
    <w:rsid w:val="00EF0535"/>
    <w:rPr>
      <w:vertAlign w:val="superscript"/>
    </w:rPr>
  </w:style>
  <w:style w:type="paragraph" w:styleId="Subtitle">
    <w:name w:val="Subtitle"/>
    <w:basedOn w:val="Normal"/>
    <w:next w:val="Normal"/>
    <w:link w:val="SubtitleChar"/>
    <w:qFormat/>
    <w:rsid w:val="00E96AA0"/>
    <w:pPr>
      <w:numPr>
        <w:ilvl w:val="1"/>
      </w:numPr>
      <w:spacing w:line="240" w:lineRule="auto"/>
    </w:pPr>
    <w:rPr>
      <w:rFonts w:ascii="Cambria" w:eastAsia="Times New Roman" w:hAnsi="Cambria"/>
      <w:i/>
      <w:iCs/>
      <w:color w:val="4F81BD"/>
      <w:spacing w:val="15"/>
      <w:lang w:eastAsia="en-AU"/>
    </w:rPr>
  </w:style>
  <w:style w:type="character" w:customStyle="1" w:styleId="SubtitleChar">
    <w:name w:val="Subtitle Char"/>
    <w:link w:val="Subtitle"/>
    <w:rsid w:val="00E96AA0"/>
    <w:rPr>
      <w:rFonts w:ascii="Cambria" w:eastAsia="Times New Roman" w:hAnsi="Cambria" w:cs="Times New Roman"/>
      <w:i/>
      <w:iCs/>
      <w:color w:val="4F81BD"/>
      <w:spacing w:val="15"/>
      <w:sz w:val="24"/>
      <w:szCs w:val="24"/>
      <w:lang w:eastAsia="en-AU"/>
    </w:rPr>
  </w:style>
  <w:style w:type="paragraph" w:styleId="TOCHeading">
    <w:name w:val="TOC Heading"/>
    <w:basedOn w:val="Heading1"/>
    <w:next w:val="Normal"/>
    <w:uiPriority w:val="39"/>
    <w:semiHidden/>
    <w:unhideWhenUsed/>
    <w:rsid w:val="00452291"/>
    <w:pPr>
      <w:outlineLvl w:val="9"/>
    </w:pPr>
    <w:rPr>
      <w:lang w:val="en-US"/>
    </w:rPr>
  </w:style>
  <w:style w:type="paragraph" w:styleId="TOC1">
    <w:name w:val="toc 1"/>
    <w:basedOn w:val="Normal"/>
    <w:next w:val="Normal"/>
    <w:autoRedefine/>
    <w:uiPriority w:val="39"/>
    <w:unhideWhenUsed/>
    <w:rsid w:val="00452291"/>
    <w:pPr>
      <w:spacing w:after="100"/>
    </w:pPr>
  </w:style>
  <w:style w:type="paragraph" w:styleId="TOC2">
    <w:name w:val="toc 2"/>
    <w:basedOn w:val="Normal"/>
    <w:next w:val="Normal"/>
    <w:autoRedefine/>
    <w:uiPriority w:val="39"/>
    <w:unhideWhenUsed/>
    <w:rsid w:val="00452291"/>
    <w:pPr>
      <w:spacing w:after="100"/>
      <w:ind w:left="240"/>
    </w:pPr>
  </w:style>
  <w:style w:type="paragraph" w:customStyle="1" w:styleId="Normal-DOTARS">
    <w:name w:val="Normal - DOTARS"/>
    <w:basedOn w:val="Normal"/>
    <w:qFormat/>
    <w:rsid w:val="007C1A42"/>
    <w:pPr>
      <w:spacing w:line="240" w:lineRule="auto"/>
    </w:pPr>
    <w:rPr>
      <w:rFonts w:eastAsia="Times New Roman"/>
      <w:szCs w:val="20"/>
    </w:rPr>
  </w:style>
  <w:style w:type="paragraph" w:customStyle="1" w:styleId="paragraph">
    <w:name w:val="paragraph"/>
    <w:basedOn w:val="Normal"/>
    <w:rsid w:val="00484719"/>
    <w:pPr>
      <w:spacing w:before="100" w:beforeAutospacing="1" w:after="100" w:afterAutospacing="1" w:line="240" w:lineRule="auto"/>
    </w:pPr>
    <w:rPr>
      <w:rFonts w:eastAsia="Times New Roman"/>
      <w:lang w:eastAsia="en-AU"/>
    </w:rPr>
  </w:style>
  <w:style w:type="paragraph" w:customStyle="1" w:styleId="subsection2">
    <w:name w:val="subsection2"/>
    <w:basedOn w:val="Normal"/>
    <w:rsid w:val="00484719"/>
    <w:pPr>
      <w:spacing w:before="100" w:beforeAutospacing="1" w:after="100" w:afterAutospacing="1" w:line="240" w:lineRule="auto"/>
    </w:pPr>
    <w:rPr>
      <w:rFonts w:eastAsia="Times New Roman"/>
      <w:lang w:eastAsia="en-AU"/>
    </w:rPr>
  </w:style>
  <w:style w:type="paragraph" w:customStyle="1" w:styleId="StyleBodytextArial">
    <w:name w:val="Style Body text + Arial"/>
    <w:basedOn w:val="Normal"/>
    <w:rsid w:val="008B1A3F"/>
    <w:pPr>
      <w:widowControl w:val="0"/>
      <w:suppressAutoHyphens/>
      <w:autoSpaceDE w:val="0"/>
      <w:autoSpaceDN w:val="0"/>
      <w:adjustRightInd w:val="0"/>
      <w:spacing w:after="80" w:line="226" w:lineRule="atLeast"/>
      <w:textAlignment w:val="center"/>
    </w:pPr>
    <w:rPr>
      <w:rFonts w:eastAsia="Times New Roman" w:cs="TheSans-B3Light"/>
      <w:color w:val="000000"/>
      <w:sz w:val="20"/>
      <w:szCs w:val="17"/>
      <w:lang w:val="en-US"/>
    </w:rPr>
  </w:style>
  <w:style w:type="paragraph" w:customStyle="1" w:styleId="NumberedList-DOTARS">
    <w:name w:val="Numbered List - DOTARS"/>
    <w:basedOn w:val="Normal"/>
    <w:qFormat/>
    <w:rsid w:val="009E29C5"/>
    <w:pPr>
      <w:tabs>
        <w:tab w:val="num" w:pos="360"/>
      </w:tabs>
      <w:spacing w:line="240" w:lineRule="auto"/>
      <w:ind w:left="357" w:hanging="357"/>
    </w:pPr>
    <w:rPr>
      <w:rFonts w:eastAsia="Times New Roman"/>
      <w:szCs w:val="20"/>
    </w:rPr>
  </w:style>
  <w:style w:type="paragraph" w:styleId="List">
    <w:name w:val="List"/>
    <w:aliases w:val="List level 1"/>
    <w:basedOn w:val="Normal"/>
    <w:uiPriority w:val="99"/>
    <w:unhideWhenUsed/>
    <w:qFormat/>
    <w:rsid w:val="00861AAC"/>
    <w:pPr>
      <w:numPr>
        <w:numId w:val="4"/>
      </w:numPr>
      <w:contextualSpacing/>
    </w:pPr>
  </w:style>
  <w:style w:type="paragraph" w:styleId="Index1">
    <w:name w:val="index 1"/>
    <w:basedOn w:val="Normal"/>
    <w:next w:val="Normal"/>
    <w:autoRedefine/>
    <w:uiPriority w:val="99"/>
    <w:unhideWhenUsed/>
    <w:rsid w:val="00917531"/>
    <w:pPr>
      <w:spacing w:line="240" w:lineRule="auto"/>
      <w:ind w:left="240" w:hanging="240"/>
    </w:pPr>
  </w:style>
  <w:style w:type="paragraph" w:styleId="TOC3">
    <w:name w:val="toc 3"/>
    <w:basedOn w:val="Normal"/>
    <w:next w:val="Normal"/>
    <w:autoRedefine/>
    <w:uiPriority w:val="39"/>
    <w:unhideWhenUsed/>
    <w:rsid w:val="00691543"/>
    <w:pPr>
      <w:spacing w:after="100"/>
      <w:ind w:left="480"/>
    </w:pPr>
  </w:style>
  <w:style w:type="paragraph" w:styleId="PlainText">
    <w:name w:val="Plain Text"/>
    <w:basedOn w:val="Normal"/>
    <w:link w:val="PlainTextChar"/>
    <w:uiPriority w:val="99"/>
    <w:unhideWhenUsed/>
    <w:rsid w:val="009E7113"/>
    <w:pPr>
      <w:spacing w:line="240" w:lineRule="auto"/>
    </w:pPr>
    <w:rPr>
      <w:rFonts w:ascii="Calibri" w:eastAsia="Times New Roman" w:hAnsi="Calibri" w:cstheme="minorBidi"/>
      <w:sz w:val="22"/>
      <w:szCs w:val="21"/>
    </w:rPr>
  </w:style>
  <w:style w:type="character" w:customStyle="1" w:styleId="PlainTextChar">
    <w:name w:val="Plain Text Char"/>
    <w:basedOn w:val="DefaultParagraphFont"/>
    <w:link w:val="PlainText"/>
    <w:uiPriority w:val="99"/>
    <w:rsid w:val="009E7113"/>
    <w:rPr>
      <w:rFonts w:eastAsia="Times New Roman" w:cstheme="minorBidi"/>
      <w:sz w:val="22"/>
      <w:szCs w:val="21"/>
      <w:lang w:eastAsia="en-US"/>
    </w:rPr>
  </w:style>
  <w:style w:type="paragraph" w:customStyle="1" w:styleId="AppendixHeader">
    <w:name w:val="Appendix Header"/>
    <w:basedOn w:val="Heading1"/>
    <w:next w:val="Normal"/>
    <w:rsid w:val="0045447B"/>
    <w:pPr>
      <w:keepLines w:val="0"/>
      <w:pageBreakBefore/>
      <w:numPr>
        <w:numId w:val="22"/>
      </w:numPr>
      <w:spacing w:before="240" w:line="240" w:lineRule="auto"/>
    </w:pPr>
    <w:rPr>
      <w:rFonts w:cs="Arial"/>
      <w:caps/>
      <w:sz w:val="28"/>
      <w:szCs w:val="40"/>
    </w:rPr>
  </w:style>
  <w:style w:type="character" w:styleId="IntenseEmphasis">
    <w:name w:val="Intense Emphasis"/>
    <w:uiPriority w:val="21"/>
    <w:qFormat/>
    <w:rsid w:val="0045447B"/>
    <w:rPr>
      <w:b/>
      <w:bCs/>
      <w:i/>
      <w:iCs/>
      <w:color w:val="4F81B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List"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latentStyles>
  <w:style w:type="paragraph" w:default="1" w:styleId="Normal">
    <w:name w:val="Normal"/>
    <w:qFormat/>
    <w:rsid w:val="005D36CC"/>
    <w:pPr>
      <w:spacing w:line="276" w:lineRule="auto"/>
    </w:pPr>
    <w:rPr>
      <w:rFonts w:ascii="Arial" w:hAnsi="Arial"/>
      <w:sz w:val="24"/>
      <w:szCs w:val="24"/>
      <w:lang w:eastAsia="en-US"/>
    </w:rPr>
  </w:style>
  <w:style w:type="paragraph" w:styleId="Heading1">
    <w:name w:val="heading 1"/>
    <w:basedOn w:val="Normal"/>
    <w:next w:val="Normal"/>
    <w:link w:val="Heading1Char"/>
    <w:uiPriority w:val="9"/>
    <w:qFormat/>
    <w:rsid w:val="00E449D1"/>
    <w:pPr>
      <w:keepNext/>
      <w:keepLines/>
      <w:spacing w:before="480"/>
      <w:outlineLvl w:val="0"/>
    </w:pPr>
    <w:rPr>
      <w:rFonts w:eastAsia="Times New Roman"/>
      <w:b/>
      <w:bCs/>
      <w:sz w:val="32"/>
      <w:szCs w:val="28"/>
    </w:rPr>
  </w:style>
  <w:style w:type="paragraph" w:styleId="Heading2">
    <w:name w:val="heading 2"/>
    <w:basedOn w:val="Normal"/>
    <w:next w:val="Normal"/>
    <w:link w:val="Heading2Char"/>
    <w:uiPriority w:val="9"/>
    <w:unhideWhenUsed/>
    <w:qFormat/>
    <w:rsid w:val="00FB329A"/>
    <w:pPr>
      <w:keepNext/>
      <w:keepLines/>
      <w:spacing w:before="200"/>
      <w:outlineLvl w:val="1"/>
    </w:pPr>
    <w:rPr>
      <w:rFonts w:eastAsia="Times New Roman"/>
      <w:b/>
      <w:bCs/>
      <w:sz w:val="28"/>
      <w:szCs w:val="26"/>
    </w:rPr>
  </w:style>
  <w:style w:type="paragraph" w:styleId="Heading3">
    <w:name w:val="heading 3"/>
    <w:basedOn w:val="Normal"/>
    <w:next w:val="Normal"/>
    <w:link w:val="Heading3Char"/>
    <w:uiPriority w:val="9"/>
    <w:unhideWhenUsed/>
    <w:qFormat/>
    <w:rsid w:val="00955F16"/>
    <w:pPr>
      <w:keepNext/>
      <w:keepLines/>
      <w:spacing w:before="200"/>
      <w:outlineLvl w:val="2"/>
    </w:pPr>
    <w:rPr>
      <w:rFonts w:eastAsia="Times New Roman"/>
      <w:b/>
      <w:bCs/>
      <w:i/>
    </w:rPr>
  </w:style>
  <w:style w:type="paragraph" w:styleId="Heading4">
    <w:name w:val="heading 4"/>
    <w:basedOn w:val="Normal"/>
    <w:next w:val="Normal"/>
    <w:link w:val="Heading4Char"/>
    <w:uiPriority w:val="9"/>
    <w:unhideWhenUsed/>
    <w:qFormat/>
    <w:rsid w:val="00111CE6"/>
    <w:pPr>
      <w:keepNext/>
      <w:keepLines/>
      <w:numPr>
        <w:ilvl w:val="3"/>
        <w:numId w:val="2"/>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semiHidden/>
    <w:unhideWhenUsed/>
    <w:qFormat/>
    <w:rsid w:val="0036045D"/>
    <w:pPr>
      <w:keepNext/>
      <w:keepLines/>
      <w:numPr>
        <w:ilvl w:val="4"/>
        <w:numId w:val="2"/>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semiHidden/>
    <w:unhideWhenUsed/>
    <w:qFormat/>
    <w:rsid w:val="0036045D"/>
    <w:pPr>
      <w:keepNext/>
      <w:keepLines/>
      <w:numPr>
        <w:ilvl w:val="5"/>
        <w:numId w:val="2"/>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rsid w:val="0036045D"/>
    <w:pPr>
      <w:keepNext/>
      <w:keepLines/>
      <w:numPr>
        <w:ilvl w:val="6"/>
        <w:numId w:val="2"/>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36045D"/>
    <w:pPr>
      <w:keepNext/>
      <w:keepLines/>
      <w:numPr>
        <w:ilvl w:val="7"/>
        <w:numId w:val="2"/>
      </w:numPr>
      <w:spacing w:before="20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semiHidden/>
    <w:unhideWhenUsed/>
    <w:qFormat/>
    <w:rsid w:val="0036045D"/>
    <w:pPr>
      <w:keepNext/>
      <w:keepLines/>
      <w:numPr>
        <w:ilvl w:val="8"/>
        <w:numId w:val="2"/>
      </w:numPr>
      <w:spacing w:before="20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449D1"/>
    <w:rPr>
      <w:rFonts w:ascii="Arial" w:eastAsia="Times New Roman" w:hAnsi="Arial"/>
      <w:b/>
      <w:bCs/>
      <w:sz w:val="32"/>
      <w:szCs w:val="28"/>
      <w:lang w:eastAsia="en-US"/>
    </w:rPr>
  </w:style>
  <w:style w:type="character" w:customStyle="1" w:styleId="Heading2Char">
    <w:name w:val="Heading 2 Char"/>
    <w:link w:val="Heading2"/>
    <w:uiPriority w:val="9"/>
    <w:rsid w:val="00FB329A"/>
    <w:rPr>
      <w:rFonts w:ascii="Arial" w:eastAsia="Times New Roman" w:hAnsi="Arial"/>
      <w:b/>
      <w:bCs/>
      <w:sz w:val="28"/>
      <w:szCs w:val="26"/>
      <w:lang w:eastAsia="en-US"/>
    </w:rPr>
  </w:style>
  <w:style w:type="character" w:customStyle="1" w:styleId="Heading3Char">
    <w:name w:val="Heading 3 Char"/>
    <w:link w:val="Heading3"/>
    <w:uiPriority w:val="9"/>
    <w:rsid w:val="00817555"/>
    <w:rPr>
      <w:rFonts w:ascii="Arial" w:eastAsia="Times New Roman" w:hAnsi="Arial"/>
      <w:b/>
      <w:bCs/>
      <w:i/>
      <w:sz w:val="24"/>
      <w:szCs w:val="24"/>
      <w:lang w:eastAsia="en-US"/>
    </w:rPr>
  </w:style>
  <w:style w:type="character" w:customStyle="1" w:styleId="Heading4Char">
    <w:name w:val="Heading 4 Char"/>
    <w:link w:val="Heading4"/>
    <w:uiPriority w:val="9"/>
    <w:rsid w:val="00111CE6"/>
    <w:rPr>
      <w:rFonts w:ascii="Cambria" w:eastAsia="Times New Roman" w:hAnsi="Cambria"/>
      <w:b/>
      <w:bCs/>
      <w:i/>
      <w:iCs/>
      <w:color w:val="4F81BD"/>
      <w:sz w:val="24"/>
      <w:szCs w:val="24"/>
      <w:lang w:eastAsia="en-US"/>
    </w:rPr>
  </w:style>
  <w:style w:type="character" w:customStyle="1" w:styleId="Heading5Char">
    <w:name w:val="Heading 5 Char"/>
    <w:link w:val="Heading5"/>
    <w:uiPriority w:val="9"/>
    <w:semiHidden/>
    <w:rsid w:val="0036045D"/>
    <w:rPr>
      <w:rFonts w:ascii="Cambria" w:eastAsia="Times New Roman" w:hAnsi="Cambria"/>
      <w:color w:val="243F60"/>
      <w:sz w:val="24"/>
      <w:szCs w:val="24"/>
      <w:lang w:eastAsia="en-US"/>
    </w:rPr>
  </w:style>
  <w:style w:type="character" w:customStyle="1" w:styleId="Heading6Char">
    <w:name w:val="Heading 6 Char"/>
    <w:link w:val="Heading6"/>
    <w:uiPriority w:val="9"/>
    <w:semiHidden/>
    <w:rsid w:val="0036045D"/>
    <w:rPr>
      <w:rFonts w:ascii="Cambria" w:eastAsia="Times New Roman" w:hAnsi="Cambria"/>
      <w:i/>
      <w:iCs/>
      <w:color w:val="243F60"/>
      <w:sz w:val="24"/>
      <w:szCs w:val="24"/>
      <w:lang w:eastAsia="en-US"/>
    </w:rPr>
  </w:style>
  <w:style w:type="character" w:customStyle="1" w:styleId="Heading7Char">
    <w:name w:val="Heading 7 Char"/>
    <w:link w:val="Heading7"/>
    <w:uiPriority w:val="9"/>
    <w:semiHidden/>
    <w:rsid w:val="0036045D"/>
    <w:rPr>
      <w:rFonts w:ascii="Cambria" w:eastAsia="Times New Roman" w:hAnsi="Cambria"/>
      <w:i/>
      <w:iCs/>
      <w:color w:val="404040"/>
      <w:sz w:val="24"/>
      <w:szCs w:val="24"/>
      <w:lang w:eastAsia="en-US"/>
    </w:rPr>
  </w:style>
  <w:style w:type="character" w:customStyle="1" w:styleId="Heading8Char">
    <w:name w:val="Heading 8 Char"/>
    <w:link w:val="Heading8"/>
    <w:uiPriority w:val="9"/>
    <w:semiHidden/>
    <w:rsid w:val="0036045D"/>
    <w:rPr>
      <w:rFonts w:ascii="Cambria" w:eastAsia="Times New Roman" w:hAnsi="Cambria"/>
      <w:color w:val="404040"/>
      <w:lang w:eastAsia="en-US"/>
    </w:rPr>
  </w:style>
  <w:style w:type="character" w:customStyle="1" w:styleId="Heading9Char">
    <w:name w:val="Heading 9 Char"/>
    <w:link w:val="Heading9"/>
    <w:uiPriority w:val="9"/>
    <w:semiHidden/>
    <w:rsid w:val="0036045D"/>
    <w:rPr>
      <w:rFonts w:ascii="Cambria" w:eastAsia="Times New Roman" w:hAnsi="Cambria"/>
      <w:i/>
      <w:iCs/>
      <w:color w:val="404040"/>
      <w:lang w:eastAsia="en-US"/>
    </w:rPr>
  </w:style>
  <w:style w:type="paragraph" w:styleId="Header">
    <w:name w:val="header"/>
    <w:basedOn w:val="Normal"/>
    <w:link w:val="HeaderChar"/>
    <w:uiPriority w:val="99"/>
    <w:unhideWhenUsed/>
    <w:rsid w:val="007956E7"/>
    <w:pPr>
      <w:tabs>
        <w:tab w:val="center" w:pos="4513"/>
        <w:tab w:val="right" w:pos="9026"/>
      </w:tabs>
      <w:spacing w:line="240" w:lineRule="auto"/>
    </w:pPr>
  </w:style>
  <w:style w:type="character" w:customStyle="1" w:styleId="HeaderChar">
    <w:name w:val="Header Char"/>
    <w:basedOn w:val="DefaultParagraphFont"/>
    <w:link w:val="Header"/>
    <w:uiPriority w:val="99"/>
    <w:rsid w:val="007956E7"/>
  </w:style>
  <w:style w:type="paragraph" w:styleId="Footer">
    <w:name w:val="footer"/>
    <w:basedOn w:val="Normal"/>
    <w:link w:val="FooterChar"/>
    <w:uiPriority w:val="99"/>
    <w:unhideWhenUsed/>
    <w:rsid w:val="000132DE"/>
    <w:pPr>
      <w:tabs>
        <w:tab w:val="center" w:pos="4513"/>
        <w:tab w:val="right" w:pos="9026"/>
      </w:tabs>
      <w:spacing w:line="240" w:lineRule="auto"/>
    </w:pPr>
    <w:rPr>
      <w:i/>
      <w:sz w:val="20"/>
      <w:szCs w:val="20"/>
    </w:rPr>
  </w:style>
  <w:style w:type="character" w:customStyle="1" w:styleId="FooterChar">
    <w:name w:val="Footer Char"/>
    <w:link w:val="Footer"/>
    <w:uiPriority w:val="99"/>
    <w:rsid w:val="000132DE"/>
    <w:rPr>
      <w:rFonts w:ascii="Times New Roman" w:hAnsi="Times New Roman" w:cs="Times New Roman"/>
      <w:i/>
      <w:sz w:val="20"/>
      <w:szCs w:val="20"/>
    </w:rPr>
  </w:style>
  <w:style w:type="paragraph" w:styleId="BalloonText">
    <w:name w:val="Balloon Text"/>
    <w:basedOn w:val="Normal"/>
    <w:link w:val="BalloonTextChar"/>
    <w:uiPriority w:val="99"/>
    <w:semiHidden/>
    <w:unhideWhenUsed/>
    <w:rsid w:val="007956E7"/>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7956E7"/>
    <w:rPr>
      <w:rFonts w:ascii="Tahoma" w:hAnsi="Tahoma" w:cs="Tahoma"/>
      <w:sz w:val="16"/>
      <w:szCs w:val="16"/>
    </w:rPr>
  </w:style>
  <w:style w:type="paragraph" w:styleId="ListParagraph">
    <w:name w:val="List Paragraph"/>
    <w:aliases w:val="NAST Quote,List Paragraph1"/>
    <w:basedOn w:val="Normal"/>
    <w:link w:val="ListParagraphChar"/>
    <w:uiPriority w:val="34"/>
    <w:qFormat/>
    <w:rsid w:val="00A54030"/>
    <w:pPr>
      <w:ind w:left="720"/>
      <w:contextualSpacing/>
    </w:pPr>
  </w:style>
  <w:style w:type="character" w:customStyle="1" w:styleId="ListParagraphChar">
    <w:name w:val="List Paragraph Char"/>
    <w:aliases w:val="NAST Quote Char,List Paragraph1 Char"/>
    <w:link w:val="ListParagraph"/>
    <w:uiPriority w:val="34"/>
    <w:locked/>
    <w:rsid w:val="00170A04"/>
    <w:rPr>
      <w:rFonts w:ascii="Times New Roman" w:hAnsi="Times New Roman" w:cs="Times New Roman"/>
      <w:sz w:val="24"/>
      <w:szCs w:val="24"/>
    </w:rPr>
  </w:style>
  <w:style w:type="character" w:styleId="Hyperlink">
    <w:name w:val="Hyperlink"/>
    <w:uiPriority w:val="99"/>
    <w:unhideWhenUsed/>
    <w:rsid w:val="00A137C5"/>
    <w:rPr>
      <w:color w:val="0000FF"/>
      <w:u w:val="single"/>
    </w:rPr>
  </w:style>
  <w:style w:type="character" w:styleId="CommentReference">
    <w:name w:val="annotation reference"/>
    <w:uiPriority w:val="99"/>
    <w:semiHidden/>
    <w:unhideWhenUsed/>
    <w:rsid w:val="001F6719"/>
    <w:rPr>
      <w:sz w:val="16"/>
      <w:szCs w:val="16"/>
    </w:rPr>
  </w:style>
  <w:style w:type="paragraph" w:styleId="CommentText">
    <w:name w:val="annotation text"/>
    <w:basedOn w:val="Normal"/>
    <w:link w:val="CommentTextChar"/>
    <w:unhideWhenUsed/>
    <w:rsid w:val="001F6719"/>
    <w:pPr>
      <w:spacing w:line="240" w:lineRule="auto"/>
    </w:pPr>
    <w:rPr>
      <w:sz w:val="20"/>
      <w:szCs w:val="20"/>
    </w:rPr>
  </w:style>
  <w:style w:type="character" w:customStyle="1" w:styleId="CommentTextChar">
    <w:name w:val="Comment Text Char"/>
    <w:link w:val="CommentText"/>
    <w:rsid w:val="001F6719"/>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F6719"/>
    <w:rPr>
      <w:b/>
      <w:bCs/>
    </w:rPr>
  </w:style>
  <w:style w:type="character" w:customStyle="1" w:styleId="CommentSubjectChar">
    <w:name w:val="Comment Subject Char"/>
    <w:link w:val="CommentSubject"/>
    <w:uiPriority w:val="99"/>
    <w:semiHidden/>
    <w:rsid w:val="001F6719"/>
    <w:rPr>
      <w:rFonts w:ascii="Times New Roman" w:hAnsi="Times New Roman" w:cs="Times New Roman"/>
      <w:b/>
      <w:bCs/>
      <w:sz w:val="20"/>
      <w:szCs w:val="20"/>
    </w:rPr>
  </w:style>
  <w:style w:type="character" w:styleId="FollowedHyperlink">
    <w:name w:val="FollowedHyperlink"/>
    <w:uiPriority w:val="99"/>
    <w:semiHidden/>
    <w:unhideWhenUsed/>
    <w:rsid w:val="00AF3A0B"/>
    <w:rPr>
      <w:color w:val="800080"/>
      <w:u w:val="single"/>
    </w:rPr>
  </w:style>
  <w:style w:type="paragraph" w:styleId="NormalWeb">
    <w:name w:val="Normal (Web)"/>
    <w:basedOn w:val="Normal"/>
    <w:uiPriority w:val="99"/>
    <w:semiHidden/>
    <w:unhideWhenUsed/>
    <w:rsid w:val="009D0E12"/>
  </w:style>
  <w:style w:type="character" w:styleId="PlaceholderText">
    <w:name w:val="Placeholder Text"/>
    <w:uiPriority w:val="99"/>
    <w:semiHidden/>
    <w:rsid w:val="000132DE"/>
    <w:rPr>
      <w:color w:val="808080"/>
    </w:rPr>
  </w:style>
  <w:style w:type="table" w:styleId="TableGrid">
    <w:name w:val="Table Grid"/>
    <w:basedOn w:val="TableNormal"/>
    <w:uiPriority w:val="59"/>
    <w:rsid w:val="00EF0695"/>
    <w:rPr>
      <w:rFonts w:ascii="Times New Roman" w:hAnsi="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itle">
    <w:name w:val="Title"/>
    <w:basedOn w:val="Normal"/>
    <w:next w:val="Normal"/>
    <w:link w:val="TitleChar"/>
    <w:uiPriority w:val="10"/>
    <w:qFormat/>
    <w:rsid w:val="00F73FA8"/>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F73FA8"/>
    <w:rPr>
      <w:rFonts w:ascii="Cambria" w:eastAsia="Times New Roman" w:hAnsi="Cambria" w:cs="Times New Roman"/>
      <w:color w:val="17365D"/>
      <w:spacing w:val="5"/>
      <w:kern w:val="28"/>
      <w:sz w:val="52"/>
      <w:szCs w:val="52"/>
    </w:rPr>
  </w:style>
  <w:style w:type="paragraph" w:styleId="ListNumber2">
    <w:name w:val="List Number 2"/>
    <w:aliases w:val="List Level 2"/>
    <w:basedOn w:val="Normal"/>
    <w:uiPriority w:val="99"/>
    <w:unhideWhenUsed/>
    <w:rsid w:val="00166592"/>
    <w:pPr>
      <w:numPr>
        <w:numId w:val="3"/>
      </w:numPr>
      <w:ind w:left="1077" w:hanging="357"/>
      <w:contextualSpacing/>
    </w:pPr>
  </w:style>
  <w:style w:type="paragraph" w:customStyle="1" w:styleId="PlainParagraph">
    <w:name w:val="Plain Paragraph"/>
    <w:basedOn w:val="Normal"/>
    <w:link w:val="PlainParagraphChar"/>
    <w:rsid w:val="00B97ABD"/>
    <w:pPr>
      <w:spacing w:before="140" w:after="140" w:line="280" w:lineRule="atLeast"/>
    </w:pPr>
    <w:rPr>
      <w:rFonts w:eastAsia="Times New Roman" w:cs="Arial"/>
      <w:sz w:val="22"/>
      <w:szCs w:val="22"/>
      <w:lang w:eastAsia="en-AU"/>
    </w:rPr>
  </w:style>
  <w:style w:type="character" w:customStyle="1" w:styleId="PlainParagraphChar">
    <w:name w:val="Plain Paragraph Char"/>
    <w:link w:val="PlainParagraph"/>
    <w:rsid w:val="00B97ABD"/>
    <w:rPr>
      <w:rFonts w:ascii="Arial" w:eastAsia="Times New Roman" w:hAnsi="Arial" w:cs="Arial"/>
      <w:lang w:eastAsia="en-AU"/>
    </w:rPr>
  </w:style>
  <w:style w:type="paragraph" w:customStyle="1" w:styleId="Default">
    <w:name w:val="Default"/>
    <w:rsid w:val="00D420DA"/>
    <w:pPr>
      <w:autoSpaceDE w:val="0"/>
      <w:autoSpaceDN w:val="0"/>
      <w:adjustRightInd w:val="0"/>
    </w:pPr>
    <w:rPr>
      <w:rFonts w:ascii="Arial" w:hAnsi="Arial" w:cs="Arial"/>
      <w:color w:val="000000"/>
      <w:sz w:val="24"/>
      <w:szCs w:val="24"/>
      <w:lang w:eastAsia="en-US"/>
    </w:rPr>
  </w:style>
  <w:style w:type="paragraph" w:styleId="NoSpacing">
    <w:name w:val="No Spacing"/>
    <w:uiPriority w:val="1"/>
    <w:qFormat/>
    <w:rsid w:val="00CE3D8A"/>
    <w:rPr>
      <w:rFonts w:ascii="Times New Roman" w:hAnsi="Times New Roman"/>
      <w:sz w:val="24"/>
      <w:szCs w:val="24"/>
      <w:lang w:eastAsia="en-US"/>
    </w:rPr>
  </w:style>
  <w:style w:type="paragraph" w:styleId="ListBullet">
    <w:name w:val="List Bullet"/>
    <w:basedOn w:val="Normal"/>
    <w:uiPriority w:val="99"/>
    <w:semiHidden/>
    <w:unhideWhenUsed/>
    <w:rsid w:val="00C51409"/>
    <w:pPr>
      <w:tabs>
        <w:tab w:val="num" w:pos="360"/>
      </w:tabs>
      <w:ind w:left="360" w:hanging="360"/>
      <w:contextualSpacing/>
    </w:pPr>
  </w:style>
  <w:style w:type="paragraph" w:styleId="EndnoteText">
    <w:name w:val="endnote text"/>
    <w:basedOn w:val="Normal"/>
    <w:link w:val="EndnoteTextChar"/>
    <w:uiPriority w:val="99"/>
    <w:semiHidden/>
    <w:unhideWhenUsed/>
    <w:rsid w:val="00EF0535"/>
    <w:pPr>
      <w:spacing w:line="240" w:lineRule="auto"/>
    </w:pPr>
    <w:rPr>
      <w:sz w:val="20"/>
      <w:szCs w:val="20"/>
    </w:rPr>
  </w:style>
  <w:style w:type="character" w:customStyle="1" w:styleId="EndnoteTextChar">
    <w:name w:val="Endnote Text Char"/>
    <w:link w:val="EndnoteText"/>
    <w:uiPriority w:val="99"/>
    <w:semiHidden/>
    <w:rsid w:val="00EF0535"/>
    <w:rPr>
      <w:rFonts w:ascii="Times New Roman" w:hAnsi="Times New Roman" w:cs="Times New Roman"/>
      <w:sz w:val="20"/>
      <w:szCs w:val="20"/>
    </w:rPr>
  </w:style>
  <w:style w:type="character" w:styleId="EndnoteReference">
    <w:name w:val="endnote reference"/>
    <w:uiPriority w:val="99"/>
    <w:semiHidden/>
    <w:unhideWhenUsed/>
    <w:rsid w:val="00EF0535"/>
    <w:rPr>
      <w:vertAlign w:val="superscript"/>
    </w:rPr>
  </w:style>
  <w:style w:type="paragraph" w:styleId="FootnoteText">
    <w:name w:val="footnote text"/>
    <w:basedOn w:val="Normal"/>
    <w:link w:val="FootnoteTextChar"/>
    <w:unhideWhenUsed/>
    <w:rsid w:val="00EF0535"/>
    <w:pPr>
      <w:spacing w:line="240" w:lineRule="auto"/>
    </w:pPr>
    <w:rPr>
      <w:sz w:val="20"/>
      <w:szCs w:val="20"/>
    </w:rPr>
  </w:style>
  <w:style w:type="character" w:customStyle="1" w:styleId="FootnoteTextChar">
    <w:name w:val="Footnote Text Char"/>
    <w:link w:val="FootnoteText"/>
    <w:rsid w:val="00EF0535"/>
    <w:rPr>
      <w:rFonts w:ascii="Times New Roman" w:hAnsi="Times New Roman" w:cs="Times New Roman"/>
      <w:sz w:val="20"/>
      <w:szCs w:val="20"/>
    </w:rPr>
  </w:style>
  <w:style w:type="character" w:styleId="FootnoteReference">
    <w:name w:val="footnote reference"/>
    <w:unhideWhenUsed/>
    <w:rsid w:val="00EF0535"/>
    <w:rPr>
      <w:vertAlign w:val="superscript"/>
    </w:rPr>
  </w:style>
  <w:style w:type="paragraph" w:styleId="Subtitle">
    <w:name w:val="Subtitle"/>
    <w:basedOn w:val="Normal"/>
    <w:next w:val="Normal"/>
    <w:link w:val="SubtitleChar"/>
    <w:qFormat/>
    <w:rsid w:val="00E96AA0"/>
    <w:pPr>
      <w:numPr>
        <w:ilvl w:val="1"/>
      </w:numPr>
      <w:spacing w:line="240" w:lineRule="auto"/>
    </w:pPr>
    <w:rPr>
      <w:rFonts w:ascii="Cambria" w:eastAsia="Times New Roman" w:hAnsi="Cambria"/>
      <w:i/>
      <w:iCs/>
      <w:color w:val="4F81BD"/>
      <w:spacing w:val="15"/>
      <w:lang w:eastAsia="en-AU"/>
    </w:rPr>
  </w:style>
  <w:style w:type="character" w:customStyle="1" w:styleId="SubtitleChar">
    <w:name w:val="Subtitle Char"/>
    <w:link w:val="Subtitle"/>
    <w:rsid w:val="00E96AA0"/>
    <w:rPr>
      <w:rFonts w:ascii="Cambria" w:eastAsia="Times New Roman" w:hAnsi="Cambria" w:cs="Times New Roman"/>
      <w:i/>
      <w:iCs/>
      <w:color w:val="4F81BD"/>
      <w:spacing w:val="15"/>
      <w:sz w:val="24"/>
      <w:szCs w:val="24"/>
      <w:lang w:eastAsia="en-AU"/>
    </w:rPr>
  </w:style>
  <w:style w:type="paragraph" w:styleId="TOCHeading">
    <w:name w:val="TOC Heading"/>
    <w:basedOn w:val="Heading1"/>
    <w:next w:val="Normal"/>
    <w:uiPriority w:val="39"/>
    <w:semiHidden/>
    <w:unhideWhenUsed/>
    <w:rsid w:val="00452291"/>
    <w:pPr>
      <w:outlineLvl w:val="9"/>
    </w:pPr>
    <w:rPr>
      <w:lang w:val="en-US"/>
    </w:rPr>
  </w:style>
  <w:style w:type="paragraph" w:styleId="TOC1">
    <w:name w:val="toc 1"/>
    <w:basedOn w:val="Normal"/>
    <w:next w:val="Normal"/>
    <w:autoRedefine/>
    <w:uiPriority w:val="39"/>
    <w:unhideWhenUsed/>
    <w:rsid w:val="00452291"/>
    <w:pPr>
      <w:spacing w:after="100"/>
    </w:pPr>
  </w:style>
  <w:style w:type="paragraph" w:styleId="TOC2">
    <w:name w:val="toc 2"/>
    <w:basedOn w:val="Normal"/>
    <w:next w:val="Normal"/>
    <w:autoRedefine/>
    <w:uiPriority w:val="39"/>
    <w:unhideWhenUsed/>
    <w:rsid w:val="00452291"/>
    <w:pPr>
      <w:spacing w:after="100"/>
      <w:ind w:left="240"/>
    </w:pPr>
  </w:style>
  <w:style w:type="paragraph" w:customStyle="1" w:styleId="Normal-DOTARS">
    <w:name w:val="Normal - DOTARS"/>
    <w:basedOn w:val="Normal"/>
    <w:qFormat/>
    <w:rsid w:val="007C1A42"/>
    <w:pPr>
      <w:spacing w:line="240" w:lineRule="auto"/>
    </w:pPr>
    <w:rPr>
      <w:rFonts w:eastAsia="Times New Roman"/>
      <w:szCs w:val="20"/>
    </w:rPr>
  </w:style>
  <w:style w:type="paragraph" w:customStyle="1" w:styleId="paragraph">
    <w:name w:val="paragraph"/>
    <w:basedOn w:val="Normal"/>
    <w:rsid w:val="00484719"/>
    <w:pPr>
      <w:spacing w:before="100" w:beforeAutospacing="1" w:after="100" w:afterAutospacing="1" w:line="240" w:lineRule="auto"/>
    </w:pPr>
    <w:rPr>
      <w:rFonts w:eastAsia="Times New Roman"/>
      <w:lang w:eastAsia="en-AU"/>
    </w:rPr>
  </w:style>
  <w:style w:type="paragraph" w:customStyle="1" w:styleId="subsection2">
    <w:name w:val="subsection2"/>
    <w:basedOn w:val="Normal"/>
    <w:rsid w:val="00484719"/>
    <w:pPr>
      <w:spacing w:before="100" w:beforeAutospacing="1" w:after="100" w:afterAutospacing="1" w:line="240" w:lineRule="auto"/>
    </w:pPr>
    <w:rPr>
      <w:rFonts w:eastAsia="Times New Roman"/>
      <w:lang w:eastAsia="en-AU"/>
    </w:rPr>
  </w:style>
  <w:style w:type="paragraph" w:customStyle="1" w:styleId="StyleBodytextArial">
    <w:name w:val="Style Body text + Arial"/>
    <w:basedOn w:val="Normal"/>
    <w:rsid w:val="008B1A3F"/>
    <w:pPr>
      <w:widowControl w:val="0"/>
      <w:suppressAutoHyphens/>
      <w:autoSpaceDE w:val="0"/>
      <w:autoSpaceDN w:val="0"/>
      <w:adjustRightInd w:val="0"/>
      <w:spacing w:after="80" w:line="226" w:lineRule="atLeast"/>
      <w:textAlignment w:val="center"/>
    </w:pPr>
    <w:rPr>
      <w:rFonts w:eastAsia="Times New Roman" w:cs="TheSans-B3Light"/>
      <w:color w:val="000000"/>
      <w:sz w:val="20"/>
      <w:szCs w:val="17"/>
      <w:lang w:val="en-US"/>
    </w:rPr>
  </w:style>
  <w:style w:type="paragraph" w:customStyle="1" w:styleId="NumberedList-DOTARS">
    <w:name w:val="Numbered List - DOTARS"/>
    <w:basedOn w:val="Normal"/>
    <w:qFormat/>
    <w:rsid w:val="009E29C5"/>
    <w:pPr>
      <w:tabs>
        <w:tab w:val="num" w:pos="360"/>
      </w:tabs>
      <w:spacing w:line="240" w:lineRule="auto"/>
      <w:ind w:left="357" w:hanging="357"/>
    </w:pPr>
    <w:rPr>
      <w:rFonts w:eastAsia="Times New Roman"/>
      <w:szCs w:val="20"/>
    </w:rPr>
  </w:style>
  <w:style w:type="paragraph" w:styleId="List">
    <w:name w:val="List"/>
    <w:aliases w:val="List level 1"/>
    <w:basedOn w:val="Normal"/>
    <w:uiPriority w:val="99"/>
    <w:unhideWhenUsed/>
    <w:qFormat/>
    <w:rsid w:val="00861AAC"/>
    <w:pPr>
      <w:numPr>
        <w:numId w:val="4"/>
      </w:numPr>
      <w:contextualSpacing/>
    </w:pPr>
  </w:style>
  <w:style w:type="paragraph" w:styleId="Index1">
    <w:name w:val="index 1"/>
    <w:basedOn w:val="Normal"/>
    <w:next w:val="Normal"/>
    <w:autoRedefine/>
    <w:uiPriority w:val="99"/>
    <w:unhideWhenUsed/>
    <w:rsid w:val="00917531"/>
    <w:pPr>
      <w:spacing w:line="240" w:lineRule="auto"/>
      <w:ind w:left="240" w:hanging="240"/>
    </w:pPr>
  </w:style>
  <w:style w:type="paragraph" w:styleId="TOC3">
    <w:name w:val="toc 3"/>
    <w:basedOn w:val="Normal"/>
    <w:next w:val="Normal"/>
    <w:autoRedefine/>
    <w:uiPriority w:val="39"/>
    <w:unhideWhenUsed/>
    <w:rsid w:val="00691543"/>
    <w:pPr>
      <w:spacing w:after="100"/>
      <w:ind w:left="480"/>
    </w:pPr>
  </w:style>
  <w:style w:type="paragraph" w:styleId="PlainText">
    <w:name w:val="Plain Text"/>
    <w:basedOn w:val="Normal"/>
    <w:link w:val="PlainTextChar"/>
    <w:uiPriority w:val="99"/>
    <w:unhideWhenUsed/>
    <w:rsid w:val="009E7113"/>
    <w:pPr>
      <w:spacing w:line="240" w:lineRule="auto"/>
    </w:pPr>
    <w:rPr>
      <w:rFonts w:ascii="Calibri" w:eastAsia="Times New Roman" w:hAnsi="Calibri" w:cstheme="minorBidi"/>
      <w:sz w:val="22"/>
      <w:szCs w:val="21"/>
    </w:rPr>
  </w:style>
  <w:style w:type="character" w:customStyle="1" w:styleId="PlainTextChar">
    <w:name w:val="Plain Text Char"/>
    <w:basedOn w:val="DefaultParagraphFont"/>
    <w:link w:val="PlainText"/>
    <w:uiPriority w:val="99"/>
    <w:rsid w:val="009E7113"/>
    <w:rPr>
      <w:rFonts w:eastAsia="Times New Roman" w:cstheme="minorBidi"/>
      <w:sz w:val="22"/>
      <w:szCs w:val="21"/>
      <w:lang w:eastAsia="en-US"/>
    </w:rPr>
  </w:style>
  <w:style w:type="paragraph" w:customStyle="1" w:styleId="AppendixHeader">
    <w:name w:val="Appendix Header"/>
    <w:basedOn w:val="Heading1"/>
    <w:next w:val="Normal"/>
    <w:rsid w:val="0045447B"/>
    <w:pPr>
      <w:keepLines w:val="0"/>
      <w:pageBreakBefore/>
      <w:numPr>
        <w:numId w:val="22"/>
      </w:numPr>
      <w:spacing w:before="240" w:line="240" w:lineRule="auto"/>
    </w:pPr>
    <w:rPr>
      <w:rFonts w:cs="Arial"/>
      <w:caps/>
      <w:sz w:val="28"/>
      <w:szCs w:val="40"/>
    </w:rPr>
  </w:style>
  <w:style w:type="character" w:styleId="IntenseEmphasis">
    <w:name w:val="Intense Emphasis"/>
    <w:uiPriority w:val="21"/>
    <w:qFormat/>
    <w:rsid w:val="0045447B"/>
    <w:rPr>
      <w:b/>
      <w:bCs/>
      <w:i/>
      <w:iCs/>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176620">
      <w:bodyDiv w:val="1"/>
      <w:marLeft w:val="0"/>
      <w:marRight w:val="0"/>
      <w:marTop w:val="0"/>
      <w:marBottom w:val="0"/>
      <w:divBdr>
        <w:top w:val="none" w:sz="0" w:space="0" w:color="auto"/>
        <w:left w:val="none" w:sz="0" w:space="0" w:color="auto"/>
        <w:bottom w:val="none" w:sz="0" w:space="0" w:color="auto"/>
        <w:right w:val="none" w:sz="0" w:space="0" w:color="auto"/>
      </w:divBdr>
    </w:div>
    <w:div w:id="178548964">
      <w:bodyDiv w:val="1"/>
      <w:marLeft w:val="0"/>
      <w:marRight w:val="0"/>
      <w:marTop w:val="0"/>
      <w:marBottom w:val="0"/>
      <w:divBdr>
        <w:top w:val="none" w:sz="0" w:space="0" w:color="auto"/>
        <w:left w:val="none" w:sz="0" w:space="0" w:color="auto"/>
        <w:bottom w:val="none" w:sz="0" w:space="0" w:color="auto"/>
        <w:right w:val="none" w:sz="0" w:space="0" w:color="auto"/>
      </w:divBdr>
    </w:div>
    <w:div w:id="364059979">
      <w:bodyDiv w:val="1"/>
      <w:marLeft w:val="0"/>
      <w:marRight w:val="0"/>
      <w:marTop w:val="0"/>
      <w:marBottom w:val="0"/>
      <w:divBdr>
        <w:top w:val="none" w:sz="0" w:space="0" w:color="auto"/>
        <w:left w:val="none" w:sz="0" w:space="0" w:color="auto"/>
        <w:bottom w:val="none" w:sz="0" w:space="0" w:color="auto"/>
        <w:right w:val="none" w:sz="0" w:space="0" w:color="auto"/>
      </w:divBdr>
    </w:div>
    <w:div w:id="434326811">
      <w:bodyDiv w:val="1"/>
      <w:marLeft w:val="0"/>
      <w:marRight w:val="0"/>
      <w:marTop w:val="0"/>
      <w:marBottom w:val="0"/>
      <w:divBdr>
        <w:top w:val="none" w:sz="0" w:space="0" w:color="auto"/>
        <w:left w:val="none" w:sz="0" w:space="0" w:color="auto"/>
        <w:bottom w:val="none" w:sz="0" w:space="0" w:color="auto"/>
        <w:right w:val="none" w:sz="0" w:space="0" w:color="auto"/>
      </w:divBdr>
    </w:div>
    <w:div w:id="461509506">
      <w:bodyDiv w:val="1"/>
      <w:marLeft w:val="0"/>
      <w:marRight w:val="0"/>
      <w:marTop w:val="0"/>
      <w:marBottom w:val="0"/>
      <w:divBdr>
        <w:top w:val="none" w:sz="0" w:space="0" w:color="auto"/>
        <w:left w:val="none" w:sz="0" w:space="0" w:color="auto"/>
        <w:bottom w:val="none" w:sz="0" w:space="0" w:color="auto"/>
        <w:right w:val="none" w:sz="0" w:space="0" w:color="auto"/>
      </w:divBdr>
    </w:div>
    <w:div w:id="613443174">
      <w:bodyDiv w:val="1"/>
      <w:marLeft w:val="0"/>
      <w:marRight w:val="0"/>
      <w:marTop w:val="0"/>
      <w:marBottom w:val="0"/>
      <w:divBdr>
        <w:top w:val="none" w:sz="0" w:space="0" w:color="auto"/>
        <w:left w:val="none" w:sz="0" w:space="0" w:color="auto"/>
        <w:bottom w:val="none" w:sz="0" w:space="0" w:color="auto"/>
        <w:right w:val="none" w:sz="0" w:space="0" w:color="auto"/>
      </w:divBdr>
    </w:div>
    <w:div w:id="1194688229">
      <w:bodyDiv w:val="1"/>
      <w:marLeft w:val="0"/>
      <w:marRight w:val="0"/>
      <w:marTop w:val="0"/>
      <w:marBottom w:val="0"/>
      <w:divBdr>
        <w:top w:val="none" w:sz="0" w:space="0" w:color="auto"/>
        <w:left w:val="none" w:sz="0" w:space="0" w:color="auto"/>
        <w:bottom w:val="none" w:sz="0" w:space="0" w:color="auto"/>
        <w:right w:val="none" w:sz="0" w:space="0" w:color="auto"/>
      </w:divBdr>
    </w:div>
    <w:div w:id="1343511638">
      <w:bodyDiv w:val="1"/>
      <w:marLeft w:val="0"/>
      <w:marRight w:val="0"/>
      <w:marTop w:val="0"/>
      <w:marBottom w:val="0"/>
      <w:divBdr>
        <w:top w:val="none" w:sz="0" w:space="0" w:color="auto"/>
        <w:left w:val="none" w:sz="0" w:space="0" w:color="auto"/>
        <w:bottom w:val="none" w:sz="0" w:space="0" w:color="auto"/>
        <w:right w:val="none" w:sz="0" w:space="0" w:color="auto"/>
      </w:divBdr>
    </w:div>
    <w:div w:id="1347560038">
      <w:bodyDiv w:val="1"/>
      <w:marLeft w:val="0"/>
      <w:marRight w:val="0"/>
      <w:marTop w:val="0"/>
      <w:marBottom w:val="0"/>
      <w:divBdr>
        <w:top w:val="none" w:sz="0" w:space="0" w:color="auto"/>
        <w:left w:val="none" w:sz="0" w:space="0" w:color="auto"/>
        <w:bottom w:val="none" w:sz="0" w:space="0" w:color="auto"/>
        <w:right w:val="none" w:sz="0" w:space="0" w:color="auto"/>
      </w:divBdr>
    </w:div>
    <w:div w:id="1395080948">
      <w:bodyDiv w:val="1"/>
      <w:marLeft w:val="0"/>
      <w:marRight w:val="0"/>
      <w:marTop w:val="0"/>
      <w:marBottom w:val="0"/>
      <w:divBdr>
        <w:top w:val="none" w:sz="0" w:space="0" w:color="auto"/>
        <w:left w:val="none" w:sz="0" w:space="0" w:color="auto"/>
        <w:bottom w:val="none" w:sz="0" w:space="0" w:color="auto"/>
        <w:right w:val="none" w:sz="0" w:space="0" w:color="auto"/>
      </w:divBdr>
    </w:div>
    <w:div w:id="1403715894">
      <w:bodyDiv w:val="1"/>
      <w:marLeft w:val="0"/>
      <w:marRight w:val="0"/>
      <w:marTop w:val="0"/>
      <w:marBottom w:val="0"/>
      <w:divBdr>
        <w:top w:val="none" w:sz="0" w:space="0" w:color="auto"/>
        <w:left w:val="none" w:sz="0" w:space="0" w:color="auto"/>
        <w:bottom w:val="none" w:sz="0" w:space="0" w:color="auto"/>
        <w:right w:val="none" w:sz="0" w:space="0" w:color="auto"/>
      </w:divBdr>
    </w:div>
    <w:div w:id="1497843130">
      <w:bodyDiv w:val="1"/>
      <w:marLeft w:val="0"/>
      <w:marRight w:val="0"/>
      <w:marTop w:val="0"/>
      <w:marBottom w:val="0"/>
      <w:divBdr>
        <w:top w:val="none" w:sz="0" w:space="0" w:color="auto"/>
        <w:left w:val="none" w:sz="0" w:space="0" w:color="auto"/>
        <w:bottom w:val="none" w:sz="0" w:space="0" w:color="auto"/>
        <w:right w:val="none" w:sz="0" w:space="0" w:color="auto"/>
      </w:divBdr>
    </w:div>
    <w:div w:id="1728140979">
      <w:bodyDiv w:val="1"/>
      <w:marLeft w:val="0"/>
      <w:marRight w:val="0"/>
      <w:marTop w:val="0"/>
      <w:marBottom w:val="0"/>
      <w:divBdr>
        <w:top w:val="none" w:sz="0" w:space="0" w:color="auto"/>
        <w:left w:val="none" w:sz="0" w:space="0" w:color="auto"/>
        <w:bottom w:val="none" w:sz="0" w:space="0" w:color="auto"/>
        <w:right w:val="none" w:sz="0" w:space="0" w:color="auto"/>
      </w:divBdr>
    </w:div>
    <w:div w:id="1764178417">
      <w:bodyDiv w:val="1"/>
      <w:marLeft w:val="0"/>
      <w:marRight w:val="0"/>
      <w:marTop w:val="0"/>
      <w:marBottom w:val="0"/>
      <w:divBdr>
        <w:top w:val="none" w:sz="0" w:space="0" w:color="auto"/>
        <w:left w:val="none" w:sz="0" w:space="0" w:color="auto"/>
        <w:bottom w:val="none" w:sz="0" w:space="0" w:color="auto"/>
        <w:right w:val="none" w:sz="0" w:space="0" w:color="auto"/>
      </w:divBdr>
    </w:div>
    <w:div w:id="1778060813">
      <w:bodyDiv w:val="1"/>
      <w:marLeft w:val="0"/>
      <w:marRight w:val="0"/>
      <w:marTop w:val="0"/>
      <w:marBottom w:val="0"/>
      <w:divBdr>
        <w:top w:val="none" w:sz="0" w:space="0" w:color="auto"/>
        <w:left w:val="none" w:sz="0" w:space="0" w:color="auto"/>
        <w:bottom w:val="none" w:sz="0" w:space="0" w:color="auto"/>
        <w:right w:val="none" w:sz="0" w:space="0" w:color="auto"/>
      </w:divBdr>
    </w:div>
    <w:div w:id="1865169889">
      <w:bodyDiv w:val="1"/>
      <w:marLeft w:val="0"/>
      <w:marRight w:val="0"/>
      <w:marTop w:val="0"/>
      <w:marBottom w:val="0"/>
      <w:divBdr>
        <w:top w:val="none" w:sz="0" w:space="0" w:color="auto"/>
        <w:left w:val="none" w:sz="0" w:space="0" w:color="auto"/>
        <w:bottom w:val="none" w:sz="0" w:space="0" w:color="auto"/>
        <w:right w:val="none" w:sz="0" w:space="0" w:color="auto"/>
      </w:divBdr>
    </w:div>
    <w:div w:id="1962807618">
      <w:bodyDiv w:val="1"/>
      <w:marLeft w:val="0"/>
      <w:marRight w:val="0"/>
      <w:marTop w:val="0"/>
      <w:marBottom w:val="0"/>
      <w:divBdr>
        <w:top w:val="none" w:sz="0" w:space="0" w:color="auto"/>
        <w:left w:val="none" w:sz="0" w:space="0" w:color="auto"/>
        <w:bottom w:val="none" w:sz="0" w:space="0" w:color="auto"/>
        <w:right w:val="none" w:sz="0" w:space="0" w:color="auto"/>
      </w:divBdr>
    </w:div>
    <w:div w:id="1989430197">
      <w:bodyDiv w:val="1"/>
      <w:marLeft w:val="0"/>
      <w:marRight w:val="0"/>
      <w:marTop w:val="0"/>
      <w:marBottom w:val="0"/>
      <w:divBdr>
        <w:top w:val="none" w:sz="0" w:space="0" w:color="auto"/>
        <w:left w:val="none" w:sz="0" w:space="0" w:color="auto"/>
        <w:bottom w:val="none" w:sz="0" w:space="0" w:color="auto"/>
        <w:right w:val="none" w:sz="0" w:space="0" w:color="auto"/>
      </w:divBdr>
    </w:div>
    <w:div w:id="2126727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F11CBD-6906-420D-B829-D75120AE2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2528</Words>
  <Characters>14415</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Vision Australia</Company>
  <LinksUpToDate>false</LinksUpToDate>
  <CharactersWithSpaces>16910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 Maguire</dc:creator>
  <cp:lastModifiedBy>Kate Begley</cp:lastModifiedBy>
  <cp:revision>2</cp:revision>
  <cp:lastPrinted>2016-08-02T05:35:00Z</cp:lastPrinted>
  <dcterms:created xsi:type="dcterms:W3CDTF">2016-08-10T05:21:00Z</dcterms:created>
  <dcterms:modified xsi:type="dcterms:W3CDTF">2016-08-10T05:21:00Z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-677913452</vt:i4>
  </property>
  <property fmtid="{D5CDD505-2E9C-101B-9397-08002B2CF9AE}" pid="4" name="_EmailSubject">
    <vt:lpwstr>submission on ridesharing regulations in Victoria - draft link </vt:lpwstr>
  </property>
  <property fmtid="{D5CDD505-2E9C-101B-9397-08002B2CF9AE}" pid="5" name="_AuthorEmail">
    <vt:lpwstr>Bruce.Maguire@visionaustralia.org</vt:lpwstr>
  </property>
  <property fmtid="{D5CDD505-2E9C-101B-9397-08002B2CF9AE}" pid="6" name="_AuthorEmailDisplayName">
    <vt:lpwstr>Bruce Maguire</vt:lpwstr>
  </property>
  <property fmtid="{D5CDD505-2E9C-101B-9397-08002B2CF9AE}" pid="7" name="_ReviewingToolsShownOnce">
    <vt:lpwstr/>
  </property>
</Properties>
</file>